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303CF9" w:rsidRDefault="00303CF9" w:rsidP="00022EA6">
                                  <w:pPr>
                                    <w:pStyle w:val="Bezmezer"/>
                                    <w:rPr>
                                      <w:b/>
                                    </w:rPr>
                                  </w:pPr>
                                  <w:r>
                                    <w:rPr>
                                      <w:b/>
                                    </w:rPr>
                                    <w:t>Prostřednictvím EZAK</w:t>
                                  </w:r>
                                </w:p>
                                <w:p w:rsidR="00303CF9" w:rsidRDefault="00303CF9"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303CF9" w:rsidRDefault="00303CF9" w:rsidP="00022EA6">
                            <w:pPr>
                              <w:pStyle w:val="Bezmezer"/>
                              <w:rPr>
                                <w:b/>
                              </w:rPr>
                            </w:pPr>
                            <w:r>
                              <w:rPr>
                                <w:b/>
                              </w:rPr>
                              <w:t>Prostřednictvím EZAK</w:t>
                            </w:r>
                          </w:p>
                          <w:p w:rsidR="00303CF9" w:rsidRDefault="00303CF9"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5631C" w:rsidP="0005290B">
            <w:pPr>
              <w:rPr>
                <w:szCs w:val="14"/>
              </w:rPr>
            </w:pPr>
            <w:r w:rsidRPr="0005290B">
              <w:rPr>
                <w:szCs w:val="14"/>
              </w:rPr>
              <w:t>5</w:t>
            </w:r>
            <w:r w:rsidR="0005290B" w:rsidRPr="0005290B">
              <w:rPr>
                <w:szCs w:val="14"/>
              </w:rPr>
              <w:t>83</w:t>
            </w:r>
            <w:r w:rsidRPr="0005290B">
              <w:rPr>
                <w:szCs w:val="14"/>
              </w:rPr>
              <w:t>1</w:t>
            </w:r>
            <w:r w:rsidR="00B841EE" w:rsidRPr="00851E61">
              <w:rPr>
                <w:szCs w:val="14"/>
              </w:rPr>
              <w:t>/</w:t>
            </w:r>
            <w:r w:rsidR="003241A6">
              <w:rPr>
                <w:szCs w:val="14"/>
              </w:rPr>
              <w:t>202</w:t>
            </w:r>
            <w:r w:rsidR="00B841EE">
              <w:rPr>
                <w:szCs w:val="14"/>
              </w:rPr>
              <w:t>0</w:t>
            </w:r>
            <w:r w:rsidR="003E6B9A" w:rsidRPr="001A6F12">
              <w:rPr>
                <w:szCs w:val="14"/>
              </w:rPr>
              <w:t>-SŽ-SSV-Ú3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633C66" w:rsidP="0008519E">
            <w:pPr>
              <w:rPr>
                <w:szCs w:val="14"/>
              </w:rPr>
            </w:pPr>
            <w:r w:rsidRPr="0075631C">
              <w:rPr>
                <w:szCs w:val="14"/>
              </w:rPr>
              <w:t>1</w:t>
            </w:r>
            <w:r w:rsidR="0008519E" w:rsidRPr="0075631C">
              <w:rPr>
                <w:szCs w:val="14"/>
              </w:rPr>
              <w:t>6</w:t>
            </w:r>
            <w:r>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241A6" w:rsidP="00FE3455">
            <w:pPr>
              <w:rPr>
                <w:szCs w:val="14"/>
              </w:rPr>
            </w:pPr>
            <w:r>
              <w:rPr>
                <w:szCs w:val="14"/>
              </w:rPr>
              <w:t>Ing. Jaromír Souček</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241A6" w:rsidP="009A7568">
            <w:pPr>
              <w:rPr>
                <w:szCs w:val="14"/>
              </w:rPr>
            </w:pPr>
            <w:r>
              <w:rPr>
                <w:szCs w:val="14"/>
              </w:rPr>
              <w:t>+420 724 932 283</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96D05" w:rsidP="006104F6">
            <w:pPr>
              <w:rPr>
                <w:szCs w:val="14"/>
              </w:rPr>
            </w:pPr>
            <w:r>
              <w:rPr>
                <w:szCs w:val="14"/>
              </w:rPr>
              <w:t>SoucekJ@spravazelezni</w:t>
            </w:r>
            <w:r w:rsidR="003241A6">
              <w:rPr>
                <w:szCs w:val="14"/>
              </w:rPr>
              <w:t>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EC673E" w:rsidP="00271427">
            <w:pPr>
              <w:rPr>
                <w:szCs w:val="14"/>
              </w:rPr>
            </w:pPr>
            <w:bookmarkStart w:id="0" w:name="Datum"/>
            <w:r>
              <w:rPr>
                <w:szCs w:val="14"/>
              </w:rPr>
              <w:t>7</w:t>
            </w:r>
            <w:r w:rsidR="00341170" w:rsidRPr="00A873B1">
              <w:rPr>
                <w:szCs w:val="14"/>
              </w:rPr>
              <w:t>.</w:t>
            </w:r>
            <w:r w:rsidR="00341170" w:rsidRPr="00A458E6">
              <w:rPr>
                <w:szCs w:val="14"/>
              </w:rPr>
              <w:t xml:space="preserve"> </w:t>
            </w:r>
            <w:r w:rsidR="004414B6">
              <w:rPr>
                <w:szCs w:val="14"/>
              </w:rPr>
              <w:t>červ</w:t>
            </w:r>
            <w:r w:rsidR="00271427">
              <w:rPr>
                <w:szCs w:val="14"/>
              </w:rPr>
              <w:t>e</w:t>
            </w:r>
            <w:r w:rsidR="00341170">
              <w:rPr>
                <w:szCs w:val="14"/>
              </w:rPr>
              <w:t>n</w:t>
            </w:r>
            <w:r w:rsidR="00271427">
              <w:rPr>
                <w:szCs w:val="14"/>
              </w:rPr>
              <w:t>ce</w:t>
            </w:r>
            <w:r w:rsidR="00341170">
              <w:rPr>
                <w:szCs w:val="14"/>
              </w:rPr>
              <w:t xml:space="preserve"> 2020</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197934" w:rsidRDefault="00FC44E6" w:rsidP="00FC44E6">
      <w:pPr>
        <w:spacing w:after="0" w:line="240" w:lineRule="auto"/>
        <w:rPr>
          <w:rFonts w:eastAsia="Times New Roman" w:cs="Times New Roman"/>
          <w:b/>
          <w:i/>
          <w:lang w:eastAsia="cs-CZ"/>
        </w:rPr>
      </w:pPr>
      <w:r w:rsidRPr="00197934">
        <w:rPr>
          <w:rFonts w:eastAsia="Times New Roman" w:cs="Times New Roman"/>
          <w:b/>
          <w:i/>
          <w:lang w:eastAsia="cs-CZ"/>
        </w:rPr>
        <w:t>Projektová doku</w:t>
      </w:r>
      <w:r w:rsidR="00844127" w:rsidRPr="00197934">
        <w:rPr>
          <w:rFonts w:eastAsia="Times New Roman" w:cs="Times New Roman"/>
          <w:b/>
          <w:i/>
          <w:lang w:eastAsia="cs-CZ"/>
        </w:rPr>
        <w:t>mentace pro stavební povolení, P</w:t>
      </w:r>
      <w:r w:rsidRPr="00197934">
        <w:rPr>
          <w:rFonts w:eastAsia="Times New Roman" w:cs="Times New Roman"/>
          <w:b/>
          <w:i/>
          <w:lang w:eastAsia="cs-CZ"/>
        </w:rPr>
        <w:t>rojektová dokumentace pro provádění stavby a výkon autorského dozoru (dále jen „DSP+PDPS+AD“)</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Default="00550780" w:rsidP="00FC44E6">
      <w:pPr>
        <w:widowControl w:val="0"/>
        <w:autoSpaceDE w:val="0"/>
        <w:autoSpaceDN w:val="0"/>
        <w:spacing w:after="0" w:line="240" w:lineRule="auto"/>
        <w:rPr>
          <w:rFonts w:eastAsia="Times New Roman" w:cs="Times New Roman"/>
          <w:b/>
          <w:lang w:eastAsia="cs-CZ"/>
        </w:rPr>
      </w:pPr>
      <w:r>
        <w:rPr>
          <w:rFonts w:eastAsia="Times New Roman" w:cs="Times New Roman"/>
          <w:lang w:eastAsia="cs-CZ"/>
        </w:rPr>
        <w:t xml:space="preserve">pro stavby </w:t>
      </w:r>
      <w:r w:rsidR="00FC44E6" w:rsidRPr="00FC44E6">
        <w:rPr>
          <w:rFonts w:eastAsia="Times New Roman" w:cs="Times New Roman"/>
          <w:lang w:eastAsia="cs-CZ"/>
        </w:rPr>
        <w:t>s názvem</w:t>
      </w:r>
      <w:r w:rsidR="00FC44E6" w:rsidRPr="00FC44E6">
        <w:rPr>
          <w:rFonts w:eastAsia="Times New Roman" w:cs="Times New Roman"/>
          <w:b/>
          <w:lang w:eastAsia="cs-CZ"/>
        </w:rPr>
        <w:t xml:space="preserve"> </w:t>
      </w:r>
    </w:p>
    <w:p w:rsidR="00550780" w:rsidRPr="00487F71" w:rsidRDefault="00550780" w:rsidP="00550780">
      <w:pPr>
        <w:rPr>
          <w:rFonts w:eastAsia="Times New Roman" w:cs="Times New Roman"/>
          <w:b/>
          <w:lang w:eastAsia="cs-CZ"/>
        </w:rPr>
      </w:pPr>
      <w:r>
        <w:rPr>
          <w:rStyle w:val="Nadpisvtabulce"/>
        </w:rPr>
        <w:t>„Výstavba PZS v km 112,937 (P4547) v trati Chlumec nad Cidlinou - Trutnov</w:t>
      </w:r>
      <w:r w:rsidRPr="00921BB1">
        <w:rPr>
          <w:rStyle w:val="Nadpisvtabulce"/>
        </w:rPr>
        <w:t>“</w:t>
      </w:r>
      <w:r>
        <w:rPr>
          <w:rStyle w:val="Nadpisvtabulce"/>
        </w:rPr>
        <w:t xml:space="preserve"> a „Výstavba PZS v km 113,391 (P4549) a v km 114,444 (P4550) v trati Chlumec nad Cidlinou - Trutnov</w:t>
      </w:r>
      <w:r w:rsidRPr="00921BB1">
        <w:rPr>
          <w:rStyle w:val="Nadpisvtabulce"/>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3241A6" w:rsidRPr="00A873B1">
        <w:rPr>
          <w:rFonts w:eastAsia="Times New Roman" w:cs="Times New Roman"/>
          <w:lang w:eastAsia="cs-CZ"/>
        </w:rPr>
        <w:t>61720</w:t>
      </w:r>
      <w:r w:rsidR="00A873B1" w:rsidRPr="00A873B1">
        <w:rPr>
          <w:rFonts w:eastAsia="Times New Roman" w:cs="Times New Roman"/>
          <w:lang w:eastAsia="cs-CZ"/>
        </w:rPr>
        <w:t>21</w:t>
      </w:r>
      <w:r w:rsidR="003241A6" w:rsidRPr="00A873B1">
        <w:rPr>
          <w:rFonts w:eastAsia="Times New Roman" w:cs="Times New Roman"/>
          <w:lang w:eastAsia="cs-CZ"/>
        </w:rPr>
        <w:t>1)</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844127">
        <w:rPr>
          <w:rFonts w:eastAsia="Times New Roman" w:cs="Times New Roman"/>
          <w:lang w:eastAsia="cs-CZ"/>
        </w:rPr>
        <w:t>.</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w:t>
      </w:r>
      <w:bookmarkStart w:id="1" w:name="_GoBack"/>
      <w:bookmarkEnd w:id="1"/>
      <w:r w:rsidRPr="00FC44E6">
        <w:rPr>
          <w:rFonts w:eastAsia="Times New Roman" w:cs="Times New Roman"/>
          <w:lang w:eastAsia="cs-CZ"/>
        </w:rPr>
        <w:t>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P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432794">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3241A6">
        <w:rPr>
          <w:rFonts w:eastAsia="Times New Roman" w:cs="Arial"/>
          <w:lang w:eastAsia="cs-CZ"/>
        </w:rPr>
        <w:t>Ing. Jaromír Souček</w:t>
      </w:r>
      <w:r w:rsidRPr="00FC44E6">
        <w:rPr>
          <w:rFonts w:eastAsia="Times New Roman" w:cs="Times New Roman"/>
          <w:lang w:eastAsia="cs-CZ"/>
        </w:rPr>
        <w:t xml:space="preserve">, telefon: </w:t>
      </w:r>
      <w:r w:rsidR="003241A6">
        <w:rPr>
          <w:rFonts w:eastAsia="Times New Roman" w:cs="Arial"/>
          <w:lang w:eastAsia="cs-CZ"/>
        </w:rPr>
        <w:t>+420 724 932 283</w:t>
      </w:r>
      <w:r w:rsidRPr="00FC44E6">
        <w:rPr>
          <w:rFonts w:eastAsia="Times New Roman" w:cs="Times New Roman"/>
          <w:lang w:eastAsia="cs-CZ"/>
        </w:rPr>
        <w:t xml:space="preserve">, e-mail: </w:t>
      </w:r>
      <w:r w:rsidR="00796D05">
        <w:rPr>
          <w:rFonts w:eastAsia="Times New Roman" w:cs="Arial"/>
          <w:lang w:eastAsia="cs-CZ"/>
        </w:rPr>
        <w:t>SoucekJ@spravazelezni</w:t>
      </w:r>
      <w:r w:rsidR="003241A6">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08519E">
      <w:pPr>
        <w:spacing w:after="120" w:line="240" w:lineRule="auto"/>
        <w:ind w:left="425"/>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C25EE">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BC25EE">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550780">
        <w:rPr>
          <w:rFonts w:eastAsia="Times New Roman" w:cs="Arial"/>
          <w:b/>
          <w:lang w:eastAsia="cs-CZ"/>
        </w:rPr>
        <w:t>3 021 693</w:t>
      </w:r>
      <w:r w:rsidR="00487F71">
        <w:rPr>
          <w:rFonts w:eastAsia="Times New Roman" w:cs="Arial"/>
          <w:b/>
          <w:lang w:eastAsia="cs-CZ"/>
        </w:rPr>
        <w:t>,00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rsidR="00550780" w:rsidRDefault="00FC44E6" w:rsidP="0008519E">
      <w:pPr>
        <w:spacing w:before="120" w:line="240" w:lineRule="auto"/>
        <w:ind w:left="425"/>
        <w:jc w:val="both"/>
        <w:rPr>
          <w:rFonts w:eastAsia="Times New Roman" w:cs="Times New Roman"/>
          <w:lang w:eastAsia="cs-CZ"/>
        </w:rPr>
      </w:pPr>
      <w:r w:rsidRPr="00FC44E6">
        <w:rPr>
          <w:rFonts w:eastAsia="Times New Roman" w:cs="Times New Roman"/>
          <w:b/>
          <w:lang w:eastAsia="cs-CZ"/>
        </w:rPr>
        <w:t xml:space="preserve">Předmětem VZ je </w:t>
      </w:r>
      <w:r w:rsidR="003241A6" w:rsidRPr="006761DF">
        <w:rPr>
          <w:rFonts w:eastAsia="Times New Roman" w:cs="Times New Roman"/>
          <w:lang w:eastAsia="cs-CZ"/>
        </w:rPr>
        <w:t xml:space="preserve">zpracování </w:t>
      </w:r>
      <w:r w:rsidR="00550780">
        <w:rPr>
          <w:rFonts w:eastAsia="Times New Roman" w:cs="Times New Roman"/>
          <w:lang w:eastAsia="cs-CZ"/>
        </w:rPr>
        <w:t xml:space="preserve">dvou </w:t>
      </w:r>
      <w:r w:rsidR="003241A6" w:rsidRPr="006761DF">
        <w:rPr>
          <w:rFonts w:eastAsia="Times New Roman" w:cs="Times New Roman"/>
          <w:lang w:eastAsia="cs-CZ"/>
        </w:rPr>
        <w:t>Projektov</w:t>
      </w:r>
      <w:r w:rsidR="00550780">
        <w:rPr>
          <w:rFonts w:eastAsia="Times New Roman" w:cs="Times New Roman"/>
          <w:lang w:eastAsia="cs-CZ"/>
        </w:rPr>
        <w:t>ých</w:t>
      </w:r>
      <w:r w:rsidR="003241A6" w:rsidRPr="006761DF">
        <w:rPr>
          <w:rFonts w:eastAsia="Times New Roman" w:cs="Times New Roman"/>
          <w:lang w:eastAsia="cs-CZ"/>
        </w:rPr>
        <w:t xml:space="preserve"> dokumentac</w:t>
      </w:r>
      <w:r w:rsidR="00550780">
        <w:rPr>
          <w:rFonts w:eastAsia="Times New Roman" w:cs="Times New Roman"/>
          <w:lang w:eastAsia="cs-CZ"/>
        </w:rPr>
        <w:t>í</w:t>
      </w:r>
      <w:r w:rsidR="003241A6" w:rsidRPr="006761DF">
        <w:rPr>
          <w:rFonts w:eastAsia="Times New Roman" w:cs="Times New Roman"/>
          <w:lang w:eastAsia="cs-CZ"/>
        </w:rPr>
        <w:t xml:space="preserve"> pro stavební povolení (DSP)</w:t>
      </w:r>
      <w:r w:rsidR="00487F71">
        <w:rPr>
          <w:rFonts w:eastAsia="Times New Roman" w:cs="Times New Roman"/>
          <w:lang w:eastAsia="cs-CZ"/>
        </w:rPr>
        <w:t xml:space="preserve"> a</w:t>
      </w:r>
      <w:r w:rsidR="003241A6" w:rsidRPr="006761DF">
        <w:rPr>
          <w:rFonts w:eastAsia="Times New Roman" w:cs="Times New Roman"/>
          <w:lang w:eastAsia="cs-CZ"/>
        </w:rPr>
        <w:t xml:space="preserve"> </w:t>
      </w:r>
      <w:r w:rsidR="00487F71">
        <w:rPr>
          <w:rFonts w:eastAsia="Times New Roman" w:cs="Times New Roman"/>
          <w:lang w:eastAsia="cs-CZ"/>
        </w:rPr>
        <w:t>P</w:t>
      </w:r>
      <w:r w:rsidR="003241A6">
        <w:rPr>
          <w:rFonts w:eastAsia="Times New Roman" w:cs="Times New Roman"/>
          <w:lang w:eastAsia="cs-CZ"/>
        </w:rPr>
        <w:t>rojektov</w:t>
      </w:r>
      <w:r w:rsidR="00550780">
        <w:rPr>
          <w:rFonts w:eastAsia="Times New Roman" w:cs="Times New Roman"/>
          <w:lang w:eastAsia="cs-CZ"/>
        </w:rPr>
        <w:t>ých</w:t>
      </w:r>
      <w:r w:rsidR="003241A6">
        <w:rPr>
          <w:rFonts w:eastAsia="Times New Roman" w:cs="Times New Roman"/>
          <w:lang w:eastAsia="cs-CZ"/>
        </w:rPr>
        <w:t xml:space="preserve"> dokumentac</w:t>
      </w:r>
      <w:r w:rsidR="00550780">
        <w:rPr>
          <w:rFonts w:eastAsia="Times New Roman" w:cs="Times New Roman"/>
          <w:lang w:eastAsia="cs-CZ"/>
        </w:rPr>
        <w:t>í</w:t>
      </w:r>
      <w:r w:rsidR="003241A6">
        <w:rPr>
          <w:rFonts w:eastAsia="Times New Roman" w:cs="Times New Roman"/>
          <w:lang w:eastAsia="cs-CZ"/>
        </w:rPr>
        <w:t xml:space="preserve"> pro provádění </w:t>
      </w:r>
      <w:r w:rsidR="003241A6" w:rsidRPr="006761DF">
        <w:rPr>
          <w:rFonts w:eastAsia="Times New Roman" w:cs="Times New Roman"/>
          <w:lang w:eastAsia="cs-CZ"/>
        </w:rPr>
        <w:t xml:space="preserve">stavby </w:t>
      </w:r>
      <w:r w:rsidR="00485167">
        <w:rPr>
          <w:rFonts w:eastAsia="Times New Roman" w:cs="Times New Roman"/>
          <w:lang w:eastAsia="cs-CZ"/>
        </w:rPr>
        <w:t xml:space="preserve">(PDPS) </w:t>
      </w:r>
      <w:r w:rsidR="00487F71">
        <w:rPr>
          <w:rFonts w:eastAsia="Times New Roman" w:cs="Times New Roman"/>
          <w:lang w:eastAsia="cs-CZ"/>
        </w:rPr>
        <w:t>předmětn</w:t>
      </w:r>
      <w:r w:rsidR="00550780">
        <w:rPr>
          <w:rFonts w:eastAsia="Times New Roman" w:cs="Times New Roman"/>
          <w:lang w:eastAsia="cs-CZ"/>
        </w:rPr>
        <w:t>ých</w:t>
      </w:r>
      <w:r w:rsidR="00487F71">
        <w:rPr>
          <w:rFonts w:eastAsia="Times New Roman" w:cs="Times New Roman"/>
          <w:lang w:eastAsia="cs-CZ"/>
        </w:rPr>
        <w:t xml:space="preserve"> stav</w:t>
      </w:r>
      <w:r w:rsidR="00550780">
        <w:rPr>
          <w:rFonts w:eastAsia="Times New Roman" w:cs="Times New Roman"/>
          <w:lang w:eastAsia="cs-CZ"/>
        </w:rPr>
        <w:t>e</w:t>
      </w:r>
      <w:r w:rsidR="00487F71">
        <w:rPr>
          <w:rFonts w:eastAsia="Times New Roman" w:cs="Times New Roman"/>
          <w:lang w:eastAsia="cs-CZ"/>
        </w:rPr>
        <w:t xml:space="preserve">b </w:t>
      </w:r>
      <w:r w:rsidR="003241A6" w:rsidRPr="006761DF">
        <w:rPr>
          <w:rFonts w:eastAsia="Times New Roman" w:cs="Times New Roman"/>
          <w:lang w:eastAsia="cs-CZ"/>
        </w:rPr>
        <w:t xml:space="preserve">včetně zpracování hodnocení ekonomické efektivnosti </w:t>
      </w:r>
      <w:r w:rsidR="00550780">
        <w:rPr>
          <w:rFonts w:eastAsia="Times New Roman" w:cs="Times New Roman"/>
          <w:lang w:eastAsia="cs-CZ"/>
        </w:rPr>
        <w:t xml:space="preserve">staveb </w:t>
      </w:r>
      <w:r w:rsidR="003241A6" w:rsidRPr="006761DF">
        <w:rPr>
          <w:rFonts w:eastAsia="Times New Roman" w:cs="Times New Roman"/>
          <w:lang w:eastAsia="cs-CZ"/>
        </w:rPr>
        <w:t>a výkon</w:t>
      </w:r>
      <w:r w:rsidR="00550780">
        <w:rPr>
          <w:rFonts w:eastAsia="Times New Roman" w:cs="Times New Roman"/>
          <w:lang w:eastAsia="cs-CZ"/>
        </w:rPr>
        <w:t>y</w:t>
      </w:r>
      <w:r w:rsidR="003241A6" w:rsidRPr="006761DF">
        <w:rPr>
          <w:rFonts w:eastAsia="Times New Roman" w:cs="Times New Roman"/>
          <w:lang w:eastAsia="cs-CZ"/>
        </w:rPr>
        <w:t xml:space="preserve"> autorského dozoru projektanta při realizaci stav</w:t>
      </w:r>
      <w:r w:rsidR="00550780">
        <w:rPr>
          <w:rFonts w:eastAsia="Times New Roman" w:cs="Times New Roman"/>
          <w:lang w:eastAsia="cs-CZ"/>
        </w:rPr>
        <w:t>e</w:t>
      </w:r>
      <w:r w:rsidR="003241A6" w:rsidRPr="006761DF">
        <w:rPr>
          <w:rFonts w:eastAsia="Times New Roman" w:cs="Times New Roman"/>
          <w:lang w:eastAsia="cs-CZ"/>
        </w:rPr>
        <w:t>b dle zadávacích podmínek Objednatele</w:t>
      </w:r>
      <w:r w:rsidR="00550780">
        <w:rPr>
          <w:rFonts w:eastAsia="Times New Roman" w:cs="Times New Roman"/>
          <w:lang w:eastAsia="cs-CZ"/>
        </w:rPr>
        <w:t xml:space="preserve"> pro následující stavby:</w:t>
      </w:r>
    </w:p>
    <w:p w:rsidR="003241A6" w:rsidRPr="006761DF" w:rsidRDefault="00550780" w:rsidP="00550780">
      <w:pPr>
        <w:ind w:left="426"/>
        <w:rPr>
          <w:rFonts w:eastAsia="Times New Roman" w:cs="Times New Roman"/>
          <w:lang w:eastAsia="cs-CZ"/>
        </w:rPr>
      </w:pPr>
      <w:r>
        <w:rPr>
          <w:rStyle w:val="Nadpisvtabulce"/>
        </w:rPr>
        <w:t>„Výstavba PZS v km 112,937 (P4547) v trati Chlumec nad Cidlinou - Trutnov“ a „Výstavba PZS v km 113,391 (P4549) a v km 114,444 (P4550) v trati Chlumec nad Cidlinou - Trutnov“</w:t>
      </w:r>
      <w:r w:rsidR="003241A6" w:rsidRPr="006761DF">
        <w:rPr>
          <w:rFonts w:eastAsia="Times New Roman" w:cs="Times New Roman"/>
          <w:lang w:eastAsia="cs-CZ"/>
        </w:rPr>
        <w:t>.</w:t>
      </w:r>
    </w:p>
    <w:p w:rsidR="00550780" w:rsidRPr="00550780" w:rsidRDefault="00550780" w:rsidP="00633C66">
      <w:pPr>
        <w:widowControl w:val="0"/>
        <w:autoSpaceDE w:val="0"/>
        <w:autoSpaceDN w:val="0"/>
        <w:spacing w:line="240" w:lineRule="auto"/>
        <w:ind w:left="425"/>
        <w:jc w:val="both"/>
        <w:rPr>
          <w:rFonts w:eastAsia="Times New Roman" w:cs="Times New Roman"/>
          <w:u w:val="single"/>
          <w:lang w:eastAsia="cs-CZ"/>
        </w:rPr>
      </w:pPr>
      <w:r w:rsidRPr="00550780">
        <w:rPr>
          <w:rFonts w:eastAsia="Times New Roman" w:cs="Times New Roman"/>
          <w:u w:val="single"/>
          <w:lang w:eastAsia="cs-CZ"/>
        </w:rPr>
        <w:t>Specifikace předmětu (pro každou stavbu samostatně):</w:t>
      </w:r>
    </w:p>
    <w:p w:rsidR="003241A6" w:rsidRPr="006761DF" w:rsidRDefault="003241A6" w:rsidP="0008519E">
      <w:pPr>
        <w:widowControl w:val="0"/>
        <w:autoSpaceDE w:val="0"/>
        <w:autoSpaceDN w:val="0"/>
        <w:spacing w:after="120" w:line="240" w:lineRule="auto"/>
        <w:ind w:left="425"/>
        <w:jc w:val="both"/>
        <w:rPr>
          <w:rFonts w:eastAsia="Times New Roman" w:cs="Times New Roman"/>
          <w:lang w:eastAsia="cs-CZ"/>
        </w:rPr>
      </w:pPr>
      <w:r w:rsidRPr="006761DF">
        <w:rPr>
          <w:rFonts w:eastAsia="Times New Roman" w:cs="Times New Roman"/>
          <w:lang w:eastAsia="cs-CZ"/>
        </w:rPr>
        <w:t>Součástí předmětu plnění je i podání žádosti o stavební povolení dle stavebního zákona (správní poplatek za stavební řízení uhradí Objednatel).</w:t>
      </w:r>
    </w:p>
    <w:p w:rsidR="003241A6" w:rsidRPr="006A1DBF" w:rsidRDefault="003241A6" w:rsidP="0008519E">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009404C3" w:rsidRPr="00BA71B1">
          <w:rPr>
            <w:rStyle w:val="Hypertextovodkaz"/>
            <w:rFonts w:eastAsia="Times New Roman" w:cs="Times New Roman"/>
            <w:lang w:eastAsia="cs-CZ"/>
          </w:rPr>
          <w:t>http://www.sfdi.cz/pravidla-metodiky-a-ceniky/metodiky/</w:t>
        </w:r>
      </w:hyperlink>
      <w:r w:rsidRPr="006A1DBF">
        <w:rPr>
          <w:rFonts w:eastAsia="Times New Roman" w:cs="Times New Roman"/>
          <w:lang w:eastAsia="cs-CZ"/>
        </w:rPr>
        <w:t>.</w:t>
      </w:r>
    </w:p>
    <w:p w:rsidR="003241A6" w:rsidRPr="006A1DBF" w:rsidRDefault="003241A6" w:rsidP="0008519E">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 xml:space="preserve">Dokumentace pro stavební povolení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 xml:space="preserve">MD </w:t>
      </w:r>
      <w:r w:rsidRPr="006A1DBF">
        <w:rPr>
          <w:rFonts w:eastAsia="Times New Roman" w:cs="Times New Roman"/>
          <w:lang w:eastAsia="cs-CZ"/>
        </w:rPr>
        <w:t>ČR</w:t>
      </w:r>
      <w:r w:rsidRPr="006A1DBF">
        <w:rPr>
          <w:rFonts w:eastAsia="Times New Roman" w:cs="Times New Roman"/>
          <w:color w:val="000000"/>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 xml:space="preserve">v platném znění. </w:t>
      </w:r>
    </w:p>
    <w:p w:rsidR="00487F71" w:rsidRDefault="003241A6" w:rsidP="0008519E">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dle umístění záměru se může jednat o</w:t>
      </w:r>
      <w:r w:rsidR="00BC25EE">
        <w:rPr>
          <w:rFonts w:eastAsia="Times New Roman" w:cs="Times New Roman"/>
          <w:lang w:eastAsia="cs-CZ"/>
        </w:rPr>
        <w:t>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r w:rsidR="00225FA9">
        <w:rPr>
          <w:rFonts w:eastAsia="Times New Roman" w:cs="Times New Roman"/>
          <w:lang w:eastAsia="cs-CZ"/>
        </w:rPr>
        <w:t xml:space="preserve"> </w:t>
      </w:r>
    </w:p>
    <w:p w:rsidR="003241A6" w:rsidRPr="006A1DBF" w:rsidRDefault="003241A6" w:rsidP="0008519E">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3241A6" w:rsidRPr="00DE42E9" w:rsidRDefault="003241A6" w:rsidP="0008519E">
      <w:pPr>
        <w:spacing w:after="120" w:line="240" w:lineRule="auto"/>
        <w:ind w:left="425"/>
        <w:rPr>
          <w:rFonts w:eastAsia="Times New Roman" w:cs="Arial"/>
          <w:lang w:eastAsia="cs-CZ"/>
        </w:rPr>
      </w:pPr>
      <w:r w:rsidRPr="00DE42E9">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487F71" w:rsidRPr="00487F71" w:rsidRDefault="00487F71" w:rsidP="0008519E">
      <w:pPr>
        <w:widowControl w:val="0"/>
        <w:autoSpaceDE w:val="0"/>
        <w:autoSpaceDN w:val="0"/>
        <w:spacing w:after="120" w:line="240" w:lineRule="auto"/>
        <w:ind w:left="425"/>
        <w:jc w:val="both"/>
        <w:rPr>
          <w:rFonts w:eastAsia="Times New Roman" w:cs="Times New Roman"/>
          <w:lang w:eastAsia="cs-CZ"/>
        </w:rPr>
      </w:pPr>
      <w:r w:rsidRPr="00487F71">
        <w:rPr>
          <w:rFonts w:eastAsia="Times New Roman" w:cs="Times New Roman"/>
          <w:lang w:eastAsia="cs-CZ"/>
        </w:rPr>
        <w:t xml:space="preserve">Součástí předmětu plnění Zhotovitele je i zajištění veškerých činností koordinátora bezpečnosti a ochrany zdraví při práci (dále jen „koordinátor BOZP“) na staveništi ve fázi přípravy stavby, tj. při zpracování DSP, a to v souladu se zákonem č. 309/2006 Sb., o zajištění dalších podmínek bezpečnosti a ochrany zdraví při práci, ve znění pozdějších předpisů. Specifikace činnosti koordinátora BOZP je součástí Všeobecných technických podmínek </w:t>
      </w:r>
      <w:r>
        <w:rPr>
          <w:rFonts w:eastAsia="Times New Roman" w:cs="Times New Roman"/>
          <w:lang w:eastAsia="cs-CZ"/>
        </w:rPr>
        <w:t>–</w:t>
      </w:r>
      <w:r w:rsidRPr="00487F71">
        <w:rPr>
          <w:rFonts w:eastAsia="Times New Roman" w:cs="Times New Roman"/>
          <w:lang w:eastAsia="cs-CZ"/>
        </w:rPr>
        <w:t xml:space="preserve"> DSP</w:t>
      </w:r>
      <w:r>
        <w:rPr>
          <w:rFonts w:eastAsia="Times New Roman" w:cs="Times New Roman"/>
          <w:lang w:eastAsia="cs-CZ"/>
        </w:rPr>
        <w:t>+PDPS</w:t>
      </w:r>
      <w:r w:rsidRPr="00487F71">
        <w:rPr>
          <w:rFonts w:eastAsia="Times New Roman" w:cs="Times New Roman"/>
          <w:lang w:eastAsia="cs-CZ"/>
        </w:rPr>
        <w:t xml:space="preserve"> stavby.</w:t>
      </w:r>
    </w:p>
    <w:p w:rsidR="00FC44E6" w:rsidRPr="00FC44E6" w:rsidRDefault="00FC44E6" w:rsidP="00844127">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AF300D">
      <w:pPr>
        <w:spacing w:before="120" w:after="0" w:line="240" w:lineRule="auto"/>
        <w:ind w:left="425"/>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432794">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Výzva k podání nabídky č. j</w:t>
      </w:r>
      <w:r w:rsidR="00225FA9">
        <w:rPr>
          <w:rFonts w:eastAsia="Times New Roman" w:cs="Times New Roman"/>
          <w:lang w:eastAsia="cs-CZ"/>
        </w:rPr>
        <w:t xml:space="preserve">. </w:t>
      </w:r>
      <w:r w:rsidR="0075631C" w:rsidRPr="0005290B">
        <w:rPr>
          <w:rFonts w:eastAsia="Times New Roman" w:cs="Times New Roman"/>
          <w:lang w:eastAsia="cs-CZ"/>
        </w:rPr>
        <w:t>5</w:t>
      </w:r>
      <w:r w:rsidR="0005290B" w:rsidRPr="0005290B">
        <w:rPr>
          <w:rFonts w:eastAsia="Times New Roman" w:cs="Times New Roman"/>
          <w:lang w:eastAsia="cs-CZ"/>
        </w:rPr>
        <w:t>83</w:t>
      </w:r>
      <w:r w:rsidR="0075631C" w:rsidRPr="0005290B">
        <w:rPr>
          <w:rFonts w:eastAsia="Times New Roman" w:cs="Times New Roman"/>
          <w:lang w:eastAsia="cs-CZ"/>
        </w:rPr>
        <w:t>1</w:t>
      </w:r>
      <w:r w:rsidR="00303CF9">
        <w:rPr>
          <w:rFonts w:eastAsia="Times New Roman" w:cs="Times New Roman"/>
          <w:lang w:eastAsia="cs-CZ"/>
        </w:rPr>
        <w:t>/2020-SŽ-SSV-Ú3</w:t>
      </w:r>
      <w:r w:rsidR="00303CF9" w:rsidRPr="00FC44E6">
        <w:rPr>
          <w:rFonts w:eastAsia="Times New Roman" w:cs="Times New Roman"/>
          <w:lang w:eastAsia="cs-CZ"/>
        </w:rPr>
        <w:t xml:space="preserve"> </w:t>
      </w:r>
      <w:r w:rsidRPr="00FC44E6">
        <w:rPr>
          <w:rFonts w:eastAsia="Times New Roman" w:cs="Times New Roman"/>
          <w:lang w:eastAsia="cs-CZ"/>
        </w:rPr>
        <w:t xml:space="preserve">ze dne </w:t>
      </w:r>
      <w:r w:rsidR="00EC673E">
        <w:rPr>
          <w:rFonts w:eastAsia="Times New Roman" w:cs="Times New Roman"/>
          <w:lang w:eastAsia="cs-CZ"/>
        </w:rPr>
        <w:t>7</w:t>
      </w:r>
      <w:r w:rsidR="00487F71" w:rsidRPr="00A873B1">
        <w:rPr>
          <w:rFonts w:eastAsia="Times New Roman" w:cs="Times New Roman"/>
          <w:lang w:eastAsia="cs-CZ"/>
        </w:rPr>
        <w:t>.</w:t>
      </w:r>
      <w:r w:rsidR="00487F71" w:rsidRPr="00851E61">
        <w:rPr>
          <w:rFonts w:eastAsia="Times New Roman" w:cs="Times New Roman"/>
          <w:lang w:eastAsia="cs-CZ"/>
        </w:rPr>
        <w:t xml:space="preserve"> </w:t>
      </w:r>
      <w:r w:rsidR="00271427">
        <w:rPr>
          <w:rFonts w:eastAsia="Times New Roman" w:cs="Times New Roman"/>
          <w:lang w:eastAsia="cs-CZ"/>
        </w:rPr>
        <w:t>7</w:t>
      </w:r>
      <w:r w:rsidR="00341170">
        <w:rPr>
          <w:rFonts w:eastAsia="Times New Roman" w:cs="Times New Roman"/>
          <w:lang w:eastAsia="cs-CZ"/>
        </w:rPr>
        <w:t>. 2020</w:t>
      </w:r>
      <w:r w:rsidR="00341170" w:rsidRPr="00FC44E6">
        <w:rPr>
          <w:rFonts w:eastAsia="Times New Roman" w:cs="Times New Roman"/>
          <w:lang w:eastAsia="cs-CZ"/>
        </w:rPr>
        <w:t xml:space="preserve"> </w:t>
      </w:r>
      <w:r w:rsidRPr="00FC44E6">
        <w:rPr>
          <w:rFonts w:eastAsia="Times New Roman" w:cs="Times New Roman"/>
          <w:lang w:eastAsia="cs-CZ"/>
        </w:rPr>
        <w:t xml:space="preserve">(dále jen “Výzva”), </w:t>
      </w:r>
    </w:p>
    <w:p w:rsidR="00FC44E6" w:rsidRPr="00FC44E6" w:rsidRDefault="00FC44E6" w:rsidP="00432794">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DSP</w:t>
      </w:r>
      <w:r w:rsidR="003241A6">
        <w:rPr>
          <w:rFonts w:eastAsia="Times New Roman" w:cs="Times New Roman"/>
          <w:lang w:eastAsia="cs-CZ"/>
        </w:rPr>
        <w:t>+PDPS</w:t>
      </w:r>
      <w:r w:rsidR="00844127">
        <w:rPr>
          <w:rFonts w:eastAsia="Times New Roman" w:cs="Times New Roman"/>
          <w:lang w:eastAsia="cs-CZ"/>
        </w:rPr>
        <w:t>+AD</w:t>
      </w:r>
      <w:r w:rsidRPr="00FC44E6">
        <w:rPr>
          <w:rFonts w:eastAsia="Times New Roman" w:cs="Times New Roman"/>
          <w:lang w:eastAsia="cs-CZ"/>
        </w:rPr>
        <w:t>,</w:t>
      </w:r>
    </w:p>
    <w:p w:rsidR="00FC44E6" w:rsidRPr="00FC44E6" w:rsidRDefault="00FC44E6" w:rsidP="00432794">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DSP</w:t>
      </w:r>
      <w:r w:rsidR="00303CF9">
        <w:rPr>
          <w:rFonts w:eastAsia="Times New Roman" w:cs="Times New Roman"/>
          <w:lang w:eastAsia="cs-CZ"/>
        </w:rPr>
        <w:t>+PDPS – OP/DSP+PDPS/04/20</w:t>
      </w:r>
      <w:r w:rsidRPr="00FC44E6">
        <w:rPr>
          <w:rFonts w:eastAsia="Times New Roman" w:cs="Times New Roman"/>
          <w:lang w:eastAsia="cs-CZ"/>
        </w:rPr>
        <w:t>,</w:t>
      </w:r>
    </w:p>
    <w:p w:rsidR="00FC44E6" w:rsidRPr="00C24A2C" w:rsidRDefault="00FC44E6" w:rsidP="00432794">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303CF9">
        <w:rPr>
          <w:rFonts w:eastAsia="Times New Roman" w:cs="Times New Roman"/>
          <w:lang w:eastAsia="cs-CZ"/>
        </w:rPr>
        <w:t>–</w:t>
      </w:r>
      <w:r w:rsidRPr="00FC44E6">
        <w:rPr>
          <w:rFonts w:eastAsia="Times New Roman" w:cs="Times New Roman"/>
          <w:lang w:eastAsia="cs-CZ"/>
        </w:rPr>
        <w:t xml:space="preserve"> DSP</w:t>
      </w:r>
      <w:r w:rsidR="00303CF9">
        <w:rPr>
          <w:rFonts w:eastAsia="Times New Roman" w:cs="Times New Roman"/>
          <w:lang w:eastAsia="cs-CZ"/>
        </w:rPr>
        <w:t>+PDPS – VTP/DSP+PDPS/13/20</w:t>
      </w:r>
      <w:r w:rsidRPr="00FC44E6">
        <w:rPr>
          <w:rFonts w:eastAsia="Times New Roman" w:cs="Times New Roman"/>
          <w:lang w:eastAsia="cs-CZ"/>
        </w:rPr>
        <w:t>,</w:t>
      </w:r>
    </w:p>
    <w:p w:rsidR="00C24A2C" w:rsidRPr="00FC44E6" w:rsidRDefault="00C24A2C" w:rsidP="00432794">
      <w:pPr>
        <w:numPr>
          <w:ilvl w:val="0"/>
          <w:numId w:val="7"/>
        </w:numPr>
        <w:spacing w:after="0" w:line="240" w:lineRule="auto"/>
        <w:ind w:left="851" w:hanging="425"/>
        <w:rPr>
          <w:rFonts w:eastAsia="Times New Roman" w:cs="Times New Roman"/>
          <w:bCs/>
          <w:lang w:eastAsia="cs-CZ"/>
        </w:rPr>
      </w:pPr>
      <w:r>
        <w:rPr>
          <w:rFonts w:eastAsia="Times New Roman" w:cs="Times New Roman"/>
          <w:lang w:eastAsia="cs-CZ"/>
        </w:rPr>
        <w:t xml:space="preserve">Zvláštní technické </w:t>
      </w:r>
      <w:r w:rsidRPr="00C24A2C">
        <w:rPr>
          <w:rFonts w:eastAsia="Times New Roman" w:cs="Times New Roman"/>
          <w:lang w:eastAsia="cs-CZ"/>
        </w:rPr>
        <w:t>podmínky</w:t>
      </w:r>
      <w:r w:rsidRPr="00C24A2C">
        <w:rPr>
          <w:rFonts w:eastAsia="Times New Roman" w:cs="Times New Roman"/>
          <w:b/>
          <w:lang w:eastAsia="cs-CZ"/>
        </w:rPr>
        <w:t xml:space="preserve"> </w:t>
      </w:r>
      <w:r w:rsidRPr="00C24A2C">
        <w:rPr>
          <w:rStyle w:val="Nadpisvtabulce"/>
          <w:b w:val="0"/>
        </w:rPr>
        <w:t>„Výstavba PZS v km 112,937 (P4547) v trati Chlumec nad Cidlinou - Trutnov“</w:t>
      </w:r>
      <w:r>
        <w:rPr>
          <w:rStyle w:val="Nadpisvtabulce"/>
        </w:rPr>
        <w:t xml:space="preserve"> </w:t>
      </w:r>
      <w:r>
        <w:rPr>
          <w:rFonts w:eastAsia="Times New Roman" w:cs="Times New Roman"/>
          <w:lang w:eastAsia="cs-CZ"/>
        </w:rPr>
        <w:t>ze dne 29. 4. 2020</w:t>
      </w:r>
    </w:p>
    <w:p w:rsidR="00FC44E6" w:rsidRPr="00844127" w:rsidRDefault="00FC44E6" w:rsidP="00432794">
      <w:pPr>
        <w:numPr>
          <w:ilvl w:val="0"/>
          <w:numId w:val="7"/>
        </w:numPr>
        <w:spacing w:after="0" w:line="240" w:lineRule="auto"/>
        <w:ind w:left="851" w:hanging="425"/>
        <w:rPr>
          <w:rFonts w:eastAsia="Times New Roman" w:cs="Times New Roman"/>
          <w:lang w:eastAsia="cs-CZ"/>
        </w:rPr>
      </w:pPr>
      <w:r w:rsidRPr="00844127">
        <w:rPr>
          <w:rFonts w:eastAsia="Times New Roman" w:cs="Times New Roman"/>
          <w:bCs/>
          <w:lang w:eastAsia="cs-CZ"/>
        </w:rPr>
        <w:t>Zvláštní technické podmínky</w:t>
      </w:r>
      <w:r w:rsidRPr="00844127">
        <w:rPr>
          <w:rFonts w:eastAsia="Times New Roman" w:cs="Times New Roman"/>
          <w:lang w:eastAsia="cs-CZ"/>
        </w:rPr>
        <w:t xml:space="preserve"> </w:t>
      </w:r>
      <w:r w:rsidR="00C24A2C" w:rsidRPr="00C24A2C">
        <w:rPr>
          <w:rStyle w:val="Nadpisvtabulce"/>
          <w:b w:val="0"/>
        </w:rPr>
        <w:t>„Výstavba PZS v km 113,391 (P4549) a v km 114,444 (P4550) v trati Chlumec nad Cidlinou - Trutnov“</w:t>
      </w:r>
      <w:r w:rsidR="00C24A2C">
        <w:rPr>
          <w:rStyle w:val="Nadpisvtabulce"/>
          <w:b w:val="0"/>
        </w:rPr>
        <w:t xml:space="preserve"> </w:t>
      </w:r>
      <w:r w:rsidR="00487F71">
        <w:rPr>
          <w:rFonts w:eastAsia="Times New Roman" w:cs="Times New Roman"/>
          <w:bCs/>
          <w:lang w:eastAsia="cs-CZ"/>
        </w:rPr>
        <w:t>ze dne 2</w:t>
      </w:r>
      <w:r w:rsidR="00C24A2C">
        <w:rPr>
          <w:rFonts w:eastAsia="Times New Roman" w:cs="Times New Roman"/>
          <w:bCs/>
          <w:lang w:eastAsia="cs-CZ"/>
        </w:rPr>
        <w:t>9</w:t>
      </w:r>
      <w:r w:rsidR="00487F71">
        <w:rPr>
          <w:rFonts w:eastAsia="Times New Roman" w:cs="Times New Roman"/>
          <w:bCs/>
          <w:lang w:eastAsia="cs-CZ"/>
        </w:rPr>
        <w:t>. 4</w:t>
      </w:r>
      <w:r w:rsidR="003241A6">
        <w:rPr>
          <w:rFonts w:eastAsia="Times New Roman" w:cs="Times New Roman"/>
          <w:bCs/>
          <w:lang w:eastAsia="cs-CZ"/>
        </w:rPr>
        <w:t>. 2020</w:t>
      </w:r>
      <w:r w:rsidRPr="00844127">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271427"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Pr="00FC44E6">
          <w:rPr>
            <w:rFonts w:eastAsia="Times New Roman" w:cs="Times New Roman"/>
            <w:color w:val="0000FF"/>
            <w:u w:val="single"/>
            <w:lang w:eastAsia="cs-CZ"/>
          </w:rPr>
          <w:t>https://zakazky.szdc.cz/</w:t>
        </w:r>
      </w:hyperlink>
      <w:r w:rsidRPr="00FC44E6">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08519E">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C44E6" w:rsidRPr="00FC44E6" w:rsidRDefault="00FC44E6" w:rsidP="0008519E">
      <w:pPr>
        <w:spacing w:after="12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08519E">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271427" w:rsidRDefault="00271427" w:rsidP="0008519E">
      <w:pPr>
        <w:spacing w:before="120" w:after="0" w:line="240" w:lineRule="auto"/>
        <w:ind w:left="425"/>
        <w:jc w:val="both"/>
        <w:rPr>
          <w:rFonts w:eastAsia="Times New Roman" w:cs="Times New Roman"/>
          <w:lang w:eastAsia="cs-CZ"/>
        </w:rPr>
      </w:pPr>
      <w:r>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Pr>
            <w:rStyle w:val="Hypertextovodkaz"/>
            <w:rFonts w:eastAsia="Times New Roman" w:cs="Times New Roman"/>
            <w:lang w:eastAsia="cs-CZ"/>
          </w:rPr>
          <w:t>https://zakazky.szdc.cz/</w:t>
        </w:r>
      </w:hyperlink>
      <w:r>
        <w:rPr>
          <w:rFonts w:eastAsia="Times New Roman" w:cs="Times New Roman"/>
          <w:lang w:eastAsia="cs-CZ"/>
        </w:rPr>
        <w:t>. Vysvětlení je považováno za doručené okamžikem uveřejnění.</w:t>
      </w:r>
    </w:p>
    <w:p w:rsidR="00FC44E6" w:rsidRPr="00FC44E6" w:rsidRDefault="00FC44E6" w:rsidP="0008519E">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Default="00FC44E6" w:rsidP="0008519E">
      <w:pPr>
        <w:spacing w:before="120" w:after="480" w:line="240" w:lineRule="auto"/>
        <w:ind w:left="425"/>
        <w:jc w:val="both"/>
        <w:rPr>
          <w:rFonts w:eastAsia="Times New Roman" w:cs="Times New Roman"/>
          <w:bCs/>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75631C" w:rsidRPr="00FC44E6" w:rsidRDefault="0075631C" w:rsidP="0008519E">
      <w:pPr>
        <w:spacing w:before="120" w:after="480" w:line="240" w:lineRule="auto"/>
        <w:ind w:left="425"/>
        <w:jc w:val="both"/>
        <w:rPr>
          <w:rFonts w:eastAsia="Times New Roman" w:cs="Times New Roman"/>
          <w:lang w:eastAsia="cs-CZ"/>
        </w:rPr>
      </w:pPr>
    </w:p>
    <w:p w:rsidR="00FC44E6" w:rsidRPr="00FC44E6" w:rsidRDefault="00FC44E6" w:rsidP="0075631C">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Doba a místo plnění VZ, způsob fakturace:</w:t>
      </w:r>
    </w:p>
    <w:p w:rsidR="00FC44E6" w:rsidRPr="00FC44E6" w:rsidRDefault="00FC44E6" w:rsidP="00FC44E6">
      <w:pPr>
        <w:spacing w:after="0" w:line="240" w:lineRule="auto"/>
        <w:ind w:left="426"/>
        <w:rPr>
          <w:rFonts w:eastAsia="Times New Roman" w:cs="Times New Roman"/>
          <w:b/>
          <w:lang w:eastAsia="cs-CZ"/>
        </w:rPr>
      </w:pPr>
    </w:p>
    <w:p w:rsidR="00FC44E6" w:rsidRPr="00844127"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844127">
        <w:rPr>
          <w:rFonts w:eastAsia="Times New Roman" w:cs="Times New Roman"/>
          <w:lang w:eastAsia="cs-CZ"/>
        </w:rPr>
        <w:t>dnem nabytí účinnosti smlouvy.</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FC44E6" w:rsidRPr="00FC44E6" w:rsidRDefault="00FC44E6" w:rsidP="00FC44E6">
      <w:pPr>
        <w:spacing w:after="0" w:line="240" w:lineRule="auto"/>
        <w:ind w:left="426"/>
        <w:rPr>
          <w:rFonts w:eastAsia="Times New Roman" w:cs="Times New Roman"/>
          <w:b/>
          <w:lang w:eastAsia="cs-CZ"/>
        </w:rPr>
      </w:pPr>
    </w:p>
    <w:p w:rsidR="00527AB3" w:rsidRPr="00527AB3" w:rsidRDefault="00527AB3" w:rsidP="00527AB3">
      <w:pPr>
        <w:pStyle w:val="Odstavecseseznamem"/>
        <w:numPr>
          <w:ilvl w:val="0"/>
          <w:numId w:val="31"/>
        </w:numPr>
        <w:spacing w:after="0" w:line="240" w:lineRule="auto"/>
        <w:rPr>
          <w:rFonts w:eastAsia="Times New Roman" w:cs="Times New Roman"/>
          <w:b/>
          <w:i/>
          <w:u w:val="single"/>
          <w:lang w:eastAsia="cs-CZ"/>
        </w:rPr>
      </w:pPr>
      <w:r w:rsidRPr="00527AB3">
        <w:rPr>
          <w:rFonts w:eastAsia="Times New Roman" w:cs="Times New Roman"/>
          <w:b/>
          <w:i/>
          <w:u w:val="single"/>
          <w:lang w:eastAsia="cs-CZ"/>
        </w:rPr>
        <w:t>Dílčí etapa:</w:t>
      </w:r>
    </w:p>
    <w:p w:rsidR="00527AB3" w:rsidRDefault="00527AB3" w:rsidP="00CD69F5">
      <w:pPr>
        <w:pStyle w:val="Bezmezer"/>
        <w:spacing w:before="120"/>
        <w:ind w:left="425"/>
        <w:jc w:val="both"/>
        <w:rPr>
          <w:rFonts w:cs="Arial"/>
        </w:rPr>
      </w:pPr>
      <w:r>
        <w:rPr>
          <w:rFonts w:cs="Arial"/>
        </w:rPr>
        <w:t>Prověření možnosti zrušení předmětného přejezdu spolu s náhradou zřízením propojovací komunikace.</w:t>
      </w:r>
    </w:p>
    <w:p w:rsidR="00527AB3" w:rsidRDefault="00527AB3" w:rsidP="00527AB3">
      <w:pPr>
        <w:pStyle w:val="Bezmezer"/>
        <w:ind w:firstLine="426"/>
        <w:jc w:val="both"/>
        <w:rPr>
          <w:rFonts w:cs="Arial"/>
        </w:rPr>
      </w:pPr>
      <w:r>
        <w:rPr>
          <w:rFonts w:cs="Arial"/>
        </w:rPr>
        <w:t xml:space="preserve">Bude dokončeno a předáno </w:t>
      </w:r>
      <w:r w:rsidRPr="00FE3EA0">
        <w:rPr>
          <w:rFonts w:cs="Arial"/>
          <w:b/>
        </w:rPr>
        <w:t>do 4 měsíců od nabytí účinnosti smlouvy.</w:t>
      </w:r>
    </w:p>
    <w:p w:rsidR="00527AB3" w:rsidRDefault="00527AB3" w:rsidP="00FC44E6">
      <w:pPr>
        <w:spacing w:after="0" w:line="240" w:lineRule="auto"/>
        <w:ind w:firstLine="426"/>
        <w:rPr>
          <w:rFonts w:eastAsia="Times New Roman" w:cs="Times New Roman"/>
          <w:b/>
          <w:i/>
          <w:highlight w:val="yellow"/>
          <w:u w:val="single"/>
          <w:lang w:eastAsia="cs-CZ"/>
        </w:rPr>
      </w:pPr>
    </w:p>
    <w:p w:rsidR="00527AB3" w:rsidRDefault="00527AB3" w:rsidP="00FC44E6">
      <w:pPr>
        <w:spacing w:after="0" w:line="240" w:lineRule="auto"/>
        <w:ind w:firstLine="426"/>
        <w:rPr>
          <w:rFonts w:eastAsia="Times New Roman" w:cs="Times New Roman"/>
          <w:b/>
          <w:i/>
          <w:highlight w:val="yellow"/>
          <w:u w:val="single"/>
          <w:lang w:eastAsia="cs-CZ"/>
        </w:rPr>
      </w:pPr>
    </w:p>
    <w:p w:rsidR="00FC44E6" w:rsidRPr="00527AB3" w:rsidRDefault="00527AB3" w:rsidP="00FC44E6">
      <w:pPr>
        <w:spacing w:after="0" w:line="240" w:lineRule="auto"/>
        <w:ind w:firstLine="426"/>
        <w:rPr>
          <w:rFonts w:eastAsia="Times New Roman" w:cs="Times New Roman"/>
          <w:b/>
          <w:i/>
          <w:u w:val="single"/>
          <w:lang w:eastAsia="cs-CZ"/>
        </w:rPr>
      </w:pPr>
      <w:r w:rsidRPr="00527AB3">
        <w:rPr>
          <w:rFonts w:eastAsia="Times New Roman" w:cs="Times New Roman"/>
          <w:b/>
          <w:i/>
          <w:u w:val="single"/>
          <w:lang w:eastAsia="cs-CZ"/>
        </w:rPr>
        <w:t>2</w:t>
      </w:r>
      <w:r w:rsidR="00FC44E6" w:rsidRPr="00527AB3">
        <w:rPr>
          <w:rFonts w:eastAsia="Times New Roman" w:cs="Times New Roman"/>
          <w:b/>
          <w:i/>
          <w:u w:val="single"/>
          <w:lang w:eastAsia="cs-CZ"/>
        </w:rPr>
        <w:t xml:space="preserve">. dílčí etapa: </w:t>
      </w:r>
    </w:p>
    <w:p w:rsidR="0019783A" w:rsidRPr="00527AB3" w:rsidRDefault="00FC44E6" w:rsidP="00527AB3">
      <w:pPr>
        <w:spacing w:before="120" w:after="0" w:line="240" w:lineRule="auto"/>
        <w:ind w:left="425"/>
        <w:jc w:val="both"/>
        <w:rPr>
          <w:rFonts w:eastAsia="Times New Roman" w:cs="Times New Roman"/>
          <w:lang w:eastAsia="cs-CZ"/>
        </w:rPr>
      </w:pPr>
      <w:r w:rsidRPr="00527AB3">
        <w:rPr>
          <w:rFonts w:eastAsia="Times New Roman" w:cs="Times New Roman"/>
          <w:lang w:eastAsia="cs-CZ"/>
        </w:rPr>
        <w:t>Předmět díla v</w:t>
      </w:r>
      <w:r w:rsidR="0019783A" w:rsidRPr="00527AB3">
        <w:rPr>
          <w:rFonts w:eastAsia="Times New Roman" w:cs="Times New Roman"/>
          <w:lang w:eastAsia="cs-CZ"/>
        </w:rPr>
        <w:t> </w:t>
      </w:r>
      <w:r w:rsidRPr="00527AB3">
        <w:rPr>
          <w:rFonts w:eastAsia="Times New Roman" w:cs="Times New Roman"/>
          <w:lang w:eastAsia="cs-CZ"/>
        </w:rPr>
        <w:t>rozsahu</w:t>
      </w:r>
      <w:r w:rsidR="0019783A" w:rsidRPr="00527AB3">
        <w:rPr>
          <w:rFonts w:eastAsia="Times New Roman" w:cs="Times New Roman"/>
          <w:lang w:eastAsia="cs-CZ"/>
        </w:rPr>
        <w:t>:</w:t>
      </w:r>
    </w:p>
    <w:p w:rsidR="0019783A" w:rsidRPr="00527AB3" w:rsidRDefault="00FC44E6" w:rsidP="00527AB3">
      <w:pPr>
        <w:spacing w:after="0" w:line="240" w:lineRule="auto"/>
        <w:ind w:left="426"/>
        <w:jc w:val="both"/>
        <w:rPr>
          <w:rFonts w:cs="Arial"/>
          <w:b/>
        </w:rPr>
      </w:pPr>
      <w:r w:rsidRPr="00527AB3">
        <w:rPr>
          <w:rFonts w:eastAsia="Times New Roman" w:cs="Times New Roman"/>
          <w:lang w:eastAsia="cs-CZ"/>
        </w:rPr>
        <w:t xml:space="preserve"> </w:t>
      </w:r>
      <w:r w:rsidR="0019783A" w:rsidRPr="00527AB3">
        <w:rPr>
          <w:rFonts w:cs="Arial"/>
          <w:b/>
        </w:rPr>
        <w:t xml:space="preserve">Odevzdání dokumentace  technického řešení k připomínkám </w:t>
      </w:r>
    </w:p>
    <w:p w:rsidR="0019783A" w:rsidRPr="00527AB3" w:rsidRDefault="0019783A" w:rsidP="00432794">
      <w:pPr>
        <w:pStyle w:val="Bezmezer"/>
        <w:numPr>
          <w:ilvl w:val="0"/>
          <w:numId w:val="25"/>
        </w:numPr>
        <w:spacing w:line="240" w:lineRule="auto"/>
        <w:jc w:val="both"/>
        <w:rPr>
          <w:rFonts w:cs="Arial"/>
        </w:rPr>
      </w:pPr>
      <w:r w:rsidRPr="00527AB3">
        <w:rPr>
          <w:rFonts w:cs="Arial"/>
        </w:rPr>
        <w:t>Ekonomické hodnocení a souhrnný rozpočet k připomínkám</w:t>
      </w:r>
    </w:p>
    <w:p w:rsidR="0019783A" w:rsidRPr="00527AB3" w:rsidRDefault="0019783A" w:rsidP="0008519E">
      <w:pPr>
        <w:spacing w:before="120" w:after="0" w:line="240" w:lineRule="auto"/>
        <w:ind w:left="425"/>
        <w:jc w:val="both"/>
        <w:rPr>
          <w:rFonts w:eastAsia="Times New Roman" w:cs="Times New Roman"/>
          <w:lang w:eastAsia="cs-CZ"/>
        </w:rPr>
      </w:pPr>
      <w:r w:rsidRPr="00527AB3">
        <w:rPr>
          <w:rFonts w:cs="Arial"/>
        </w:rPr>
        <w:t xml:space="preserve">Bude dokončeno a předáno </w:t>
      </w:r>
      <w:r w:rsidR="006A02C6" w:rsidRPr="00527AB3">
        <w:rPr>
          <w:rFonts w:cs="Arial"/>
          <w:b/>
        </w:rPr>
        <w:t>do 11</w:t>
      </w:r>
      <w:r w:rsidRPr="00527AB3">
        <w:rPr>
          <w:rFonts w:cs="Arial"/>
          <w:b/>
        </w:rPr>
        <w:t xml:space="preserve"> měsíců od nabytí účinnosti smlouvy</w:t>
      </w:r>
      <w:r w:rsidR="0075631C">
        <w:rPr>
          <w:rFonts w:cs="Arial"/>
          <w:b/>
        </w:rPr>
        <w:t>.</w:t>
      </w:r>
    </w:p>
    <w:p w:rsidR="00FC44E6" w:rsidRPr="00527AB3" w:rsidRDefault="00FC44E6" w:rsidP="00FC44E6">
      <w:pPr>
        <w:spacing w:after="0" w:line="240" w:lineRule="auto"/>
        <w:ind w:left="426"/>
        <w:jc w:val="both"/>
        <w:rPr>
          <w:rFonts w:eastAsia="Times New Roman" w:cs="Times New Roman"/>
          <w:lang w:eastAsia="cs-CZ"/>
        </w:rPr>
      </w:pPr>
    </w:p>
    <w:p w:rsidR="00FC44E6" w:rsidRPr="00527AB3" w:rsidRDefault="00527AB3" w:rsidP="00FC44E6">
      <w:pPr>
        <w:spacing w:after="0" w:line="240" w:lineRule="auto"/>
        <w:ind w:left="426"/>
        <w:jc w:val="both"/>
        <w:rPr>
          <w:rFonts w:eastAsia="Times New Roman" w:cs="Times New Roman"/>
          <w:b/>
          <w:i/>
          <w:u w:val="single"/>
          <w:lang w:eastAsia="cs-CZ"/>
        </w:rPr>
      </w:pPr>
      <w:r w:rsidRPr="00527AB3">
        <w:rPr>
          <w:rFonts w:eastAsia="Times New Roman" w:cs="Times New Roman"/>
          <w:b/>
          <w:i/>
          <w:u w:val="single"/>
          <w:lang w:eastAsia="cs-CZ"/>
        </w:rPr>
        <w:t>3</w:t>
      </w:r>
      <w:r w:rsidR="00FC44E6" w:rsidRPr="00527AB3">
        <w:rPr>
          <w:rFonts w:eastAsia="Times New Roman" w:cs="Times New Roman"/>
          <w:b/>
          <w:i/>
          <w:u w:val="single"/>
          <w:lang w:eastAsia="cs-CZ"/>
        </w:rPr>
        <w:t>. dílčí etapa:</w:t>
      </w:r>
    </w:p>
    <w:p w:rsidR="0019783A" w:rsidRPr="00527AB3" w:rsidRDefault="0019783A" w:rsidP="00527AB3">
      <w:pPr>
        <w:pStyle w:val="Bezmezer"/>
        <w:spacing w:before="120"/>
        <w:ind w:firstLine="425"/>
        <w:jc w:val="both"/>
        <w:rPr>
          <w:rFonts w:cs="Arial"/>
        </w:rPr>
      </w:pPr>
      <w:r w:rsidRPr="00527AB3">
        <w:rPr>
          <w:rFonts w:cs="Arial"/>
        </w:rPr>
        <w:t>Předmět díla v rozsahu:</w:t>
      </w:r>
    </w:p>
    <w:p w:rsidR="0019783A" w:rsidRPr="00527AB3" w:rsidRDefault="0019783A" w:rsidP="00432794">
      <w:pPr>
        <w:pStyle w:val="Bezmezer"/>
        <w:numPr>
          <w:ilvl w:val="0"/>
          <w:numId w:val="24"/>
        </w:numPr>
        <w:spacing w:line="240" w:lineRule="auto"/>
        <w:jc w:val="both"/>
        <w:rPr>
          <w:rFonts w:cs="Arial"/>
          <w:b/>
        </w:rPr>
      </w:pPr>
      <w:r w:rsidRPr="00527AB3">
        <w:rPr>
          <w:rFonts w:cs="Arial"/>
          <w:b/>
        </w:rPr>
        <w:t>Odevzdání dokumentace pro stavební povolení po připomínkách (s kompletní dokladovou části) a projektové dokumentace pro provádění stavby, včetně schválené EH a schváleného SR</w:t>
      </w:r>
    </w:p>
    <w:p w:rsidR="0019783A" w:rsidRPr="00527AB3" w:rsidRDefault="0019783A" w:rsidP="00432794">
      <w:pPr>
        <w:pStyle w:val="Bezmezer"/>
        <w:numPr>
          <w:ilvl w:val="0"/>
          <w:numId w:val="24"/>
        </w:numPr>
        <w:spacing w:line="240" w:lineRule="auto"/>
        <w:jc w:val="both"/>
        <w:rPr>
          <w:rFonts w:cs="Arial"/>
        </w:rPr>
      </w:pPr>
      <w:r w:rsidRPr="00527AB3">
        <w:rPr>
          <w:rFonts w:cs="Arial"/>
        </w:rPr>
        <w:t>Podání žádosti o stavební povolení</w:t>
      </w:r>
    </w:p>
    <w:p w:rsidR="0019783A" w:rsidRPr="00527AB3" w:rsidRDefault="0019783A" w:rsidP="0019783A">
      <w:pPr>
        <w:spacing w:after="0" w:line="240" w:lineRule="auto"/>
        <w:ind w:left="426"/>
        <w:jc w:val="both"/>
        <w:rPr>
          <w:rFonts w:cs="Arial"/>
        </w:rPr>
      </w:pPr>
    </w:p>
    <w:p w:rsidR="00FC44E6" w:rsidRPr="00527AB3" w:rsidRDefault="0019783A" w:rsidP="0019783A">
      <w:pPr>
        <w:spacing w:after="0" w:line="240" w:lineRule="auto"/>
        <w:ind w:left="426"/>
        <w:jc w:val="both"/>
        <w:rPr>
          <w:rFonts w:eastAsia="Times New Roman" w:cs="Times New Roman"/>
          <w:b/>
          <w:lang w:eastAsia="cs-CZ"/>
        </w:rPr>
      </w:pPr>
      <w:r w:rsidRPr="00527AB3">
        <w:rPr>
          <w:rFonts w:cs="Arial"/>
        </w:rPr>
        <w:t xml:space="preserve">Bude dokončeno a předáno </w:t>
      </w:r>
      <w:r w:rsidRPr="00527AB3">
        <w:rPr>
          <w:rFonts w:cs="Arial"/>
          <w:b/>
        </w:rPr>
        <w:t>do 1</w:t>
      </w:r>
      <w:r w:rsidR="006A02C6" w:rsidRPr="00527AB3">
        <w:rPr>
          <w:rFonts w:cs="Arial"/>
          <w:b/>
        </w:rPr>
        <w:t>4</w:t>
      </w:r>
      <w:r w:rsidRPr="00527AB3">
        <w:rPr>
          <w:rFonts w:cs="Arial"/>
          <w:b/>
        </w:rPr>
        <w:t xml:space="preserve"> měsíců od nabytí účinnosti smlouvy</w:t>
      </w:r>
      <w:r w:rsidR="00303CF9" w:rsidRPr="00527AB3">
        <w:rPr>
          <w:rFonts w:eastAsia="Times New Roman" w:cs="Times New Roman"/>
          <w:b/>
          <w:lang w:eastAsia="cs-CZ"/>
        </w:rPr>
        <w:t>.</w:t>
      </w:r>
    </w:p>
    <w:p w:rsidR="00FC44E6" w:rsidRPr="00527AB3" w:rsidRDefault="00FC44E6" w:rsidP="00FC44E6">
      <w:pPr>
        <w:spacing w:after="0" w:line="240" w:lineRule="auto"/>
        <w:ind w:left="426"/>
        <w:jc w:val="both"/>
        <w:rPr>
          <w:rFonts w:eastAsia="Times New Roman" w:cs="Times New Roman"/>
          <w:lang w:eastAsia="cs-CZ"/>
        </w:rPr>
      </w:pPr>
    </w:p>
    <w:p w:rsidR="00FC44E6" w:rsidRPr="00527AB3" w:rsidRDefault="00303CF9" w:rsidP="00FC44E6">
      <w:pPr>
        <w:spacing w:after="0" w:line="240" w:lineRule="auto"/>
        <w:ind w:left="426"/>
        <w:jc w:val="both"/>
        <w:rPr>
          <w:rFonts w:eastAsia="Times New Roman" w:cs="Times New Roman"/>
          <w:lang w:eastAsia="cs-CZ"/>
        </w:rPr>
      </w:pPr>
      <w:r w:rsidRPr="00527AB3">
        <w:rPr>
          <w:rFonts w:eastAsia="Times New Roman" w:cs="Times New Roman"/>
          <w:b/>
          <w:lang w:eastAsia="cs-CZ"/>
        </w:rPr>
        <w:t>F</w:t>
      </w:r>
      <w:r w:rsidR="00FC44E6" w:rsidRPr="00527AB3">
        <w:rPr>
          <w:rFonts w:eastAsia="Times New Roman" w:cs="Times New Roman"/>
          <w:b/>
          <w:lang w:eastAsia="cs-CZ"/>
        </w:rPr>
        <w:t>akturováno</w:t>
      </w:r>
      <w:r w:rsidR="00FC44E6" w:rsidRPr="00527AB3">
        <w:rPr>
          <w:rFonts w:eastAsia="Times New Roman" w:cs="Times New Roman"/>
          <w:lang w:eastAsia="cs-CZ"/>
        </w:rPr>
        <w:t xml:space="preserve"> bude </w:t>
      </w:r>
      <w:r w:rsidRPr="00527AB3">
        <w:rPr>
          <w:rFonts w:eastAsia="Times New Roman" w:cs="Times New Roman"/>
          <w:b/>
          <w:lang w:eastAsia="cs-CZ"/>
        </w:rPr>
        <w:t xml:space="preserve">100 </w:t>
      </w:r>
      <w:r w:rsidR="00FC44E6" w:rsidRPr="00527AB3">
        <w:rPr>
          <w:rFonts w:eastAsia="Times New Roman" w:cs="Times New Roman"/>
          <w:lang w:eastAsia="cs-CZ"/>
        </w:rPr>
        <w:t>% ceny díla za zpracování DSP</w:t>
      </w:r>
      <w:r w:rsidRPr="00527AB3">
        <w:rPr>
          <w:rFonts w:eastAsia="Times New Roman" w:cs="Times New Roman"/>
          <w:lang w:eastAsia="cs-CZ"/>
        </w:rPr>
        <w:t>+PDPS.</w:t>
      </w:r>
    </w:p>
    <w:p w:rsidR="00FC44E6" w:rsidRPr="00527AB3" w:rsidRDefault="00FC44E6" w:rsidP="00FC44E6">
      <w:pPr>
        <w:spacing w:after="0" w:line="240" w:lineRule="auto"/>
        <w:ind w:left="426"/>
        <w:jc w:val="both"/>
        <w:rPr>
          <w:rFonts w:eastAsia="Times New Roman" w:cs="Times New Roman"/>
          <w:lang w:eastAsia="cs-CZ"/>
        </w:rPr>
      </w:pPr>
    </w:p>
    <w:p w:rsidR="00FC44E6" w:rsidRPr="00527AB3" w:rsidRDefault="00527AB3" w:rsidP="00FC44E6">
      <w:pPr>
        <w:spacing w:after="0" w:line="240" w:lineRule="auto"/>
        <w:ind w:left="426"/>
        <w:jc w:val="both"/>
        <w:rPr>
          <w:rFonts w:eastAsia="Times New Roman" w:cs="Times New Roman"/>
          <w:b/>
          <w:i/>
          <w:u w:val="single"/>
          <w:lang w:eastAsia="cs-CZ"/>
        </w:rPr>
      </w:pPr>
      <w:r w:rsidRPr="00527AB3">
        <w:rPr>
          <w:rFonts w:eastAsia="Times New Roman" w:cs="Times New Roman"/>
          <w:b/>
          <w:i/>
          <w:u w:val="single"/>
          <w:lang w:eastAsia="cs-CZ"/>
        </w:rPr>
        <w:t>4</w:t>
      </w:r>
      <w:r w:rsidR="00FC44E6" w:rsidRPr="00527AB3">
        <w:rPr>
          <w:rFonts w:eastAsia="Times New Roman" w:cs="Times New Roman"/>
          <w:b/>
          <w:i/>
          <w:u w:val="single"/>
          <w:lang w:eastAsia="cs-CZ"/>
        </w:rPr>
        <w:t xml:space="preserve">. dílčí etapa  </w:t>
      </w:r>
    </w:p>
    <w:p w:rsidR="00FC44E6" w:rsidRPr="006A02C6" w:rsidRDefault="00FC44E6" w:rsidP="00CD69F5">
      <w:pPr>
        <w:spacing w:before="120" w:after="0" w:line="240" w:lineRule="auto"/>
        <w:ind w:left="425"/>
        <w:jc w:val="both"/>
        <w:rPr>
          <w:rFonts w:eastAsia="Times New Roman" w:cs="Times New Roman"/>
          <w:lang w:eastAsia="cs-CZ"/>
        </w:rPr>
      </w:pPr>
      <w:r w:rsidRPr="006A02C6">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303CF9" w:rsidRPr="006A02C6">
        <w:rPr>
          <w:rFonts w:eastAsia="Times New Roman" w:cs="Times New Roman"/>
          <w:lang w:eastAsia="cs-CZ"/>
        </w:rPr>
        <w:t>ou</w:t>
      </w:r>
      <w:r w:rsidRPr="006A02C6">
        <w:rPr>
          <w:rFonts w:eastAsia="Times New Roman" w:cs="Times New Roman"/>
          <w:lang w:eastAsia="cs-CZ"/>
        </w:rPr>
        <w:t xml:space="preserve"> dob</w:t>
      </w:r>
      <w:r w:rsidR="00303CF9" w:rsidRPr="006A02C6">
        <w:rPr>
          <w:rFonts w:eastAsia="Times New Roman" w:cs="Times New Roman"/>
          <w:lang w:eastAsia="cs-CZ"/>
        </w:rPr>
        <w:t>u</w:t>
      </w:r>
      <w:r w:rsidR="00844127" w:rsidRPr="006A02C6">
        <w:rPr>
          <w:rFonts w:eastAsia="Times New Roman" w:cs="Times New Roman"/>
          <w:lang w:eastAsia="cs-CZ"/>
        </w:rPr>
        <w:t xml:space="preserve"> </w:t>
      </w:r>
      <w:r w:rsidRPr="006A02C6">
        <w:rPr>
          <w:rFonts w:eastAsia="Times New Roman" w:cs="Times New Roman"/>
          <w:lang w:eastAsia="cs-CZ"/>
        </w:rPr>
        <w:t>délky realizace</w:t>
      </w:r>
      <w:r w:rsidR="00303CF9" w:rsidRPr="006A02C6">
        <w:rPr>
          <w:rFonts w:eastAsia="Times New Roman" w:cs="Times New Roman"/>
          <w:lang w:eastAsia="cs-CZ"/>
        </w:rPr>
        <w:t xml:space="preserve"> určí DSP+PDPS</w:t>
      </w:r>
      <w:r w:rsidRPr="006A02C6">
        <w:rPr>
          <w:rFonts w:eastAsia="Times New Roman" w:cs="Times New Roman"/>
          <w:lang w:eastAsia="cs-CZ"/>
        </w:rPr>
        <w:t>), vždy ale do ukončení stavebních prací na stavbě dle Smlouvy o dílo se zhotovitelem stavby</w:t>
      </w:r>
    </w:p>
    <w:p w:rsidR="00FC44E6" w:rsidRPr="006A02C6" w:rsidRDefault="00FC44E6" w:rsidP="00FC44E6">
      <w:pPr>
        <w:spacing w:after="0" w:line="240" w:lineRule="auto"/>
        <w:ind w:left="426"/>
        <w:jc w:val="both"/>
        <w:rPr>
          <w:rFonts w:eastAsia="Times New Roman" w:cs="Times New Roman"/>
          <w:b/>
          <w:lang w:eastAsia="cs-CZ"/>
        </w:rPr>
      </w:pPr>
      <w:r w:rsidRPr="006A02C6">
        <w:rPr>
          <w:rFonts w:eastAsia="Times New Roman" w:cs="Times New Roman"/>
          <w:lang w:eastAsia="cs-CZ"/>
        </w:rPr>
        <w:t>- bude dokončeno a předáno:</w:t>
      </w:r>
      <w:r w:rsidRPr="006A02C6">
        <w:rPr>
          <w:rFonts w:eastAsia="Times New Roman" w:cs="Times New Roman"/>
          <w:b/>
          <w:lang w:eastAsia="cs-CZ"/>
        </w:rPr>
        <w:t xml:space="preserve"> ke dni dokončení stavebních prací na stavbě a podpisu </w:t>
      </w:r>
      <w:r w:rsidRPr="006A02C6">
        <w:rPr>
          <w:rFonts w:eastAsia="Times New Roman" w:cs="Times New Roman"/>
          <w:bCs/>
          <w:lang w:eastAsia="cs-CZ"/>
        </w:rPr>
        <w:t>a předložení výkazu poskytnutých služeb (o výkonu autorského dozoru projektanta)</w:t>
      </w:r>
    </w:p>
    <w:p w:rsidR="00FC44E6" w:rsidRPr="00844127" w:rsidRDefault="00FC44E6" w:rsidP="00FC44E6">
      <w:pPr>
        <w:spacing w:after="0" w:line="240" w:lineRule="auto"/>
        <w:ind w:left="426"/>
        <w:jc w:val="both"/>
        <w:rPr>
          <w:rFonts w:eastAsia="Times New Roman" w:cs="Times New Roman"/>
          <w:lang w:eastAsia="cs-CZ"/>
        </w:rPr>
      </w:pPr>
      <w:r w:rsidRPr="006A02C6">
        <w:rPr>
          <w:rFonts w:eastAsia="Times New Roman" w:cs="Times New Roman"/>
          <w:lang w:eastAsia="cs-CZ"/>
        </w:rPr>
        <w:t xml:space="preserve">- cena za výkon AD bude fakturována </w:t>
      </w:r>
      <w:r w:rsidR="00303CF9" w:rsidRPr="006A02C6">
        <w:rPr>
          <w:rFonts w:eastAsia="Times New Roman" w:cs="Times New Roman"/>
          <w:lang w:eastAsia="cs-CZ"/>
        </w:rPr>
        <w:t>jednorázově za celou</w:t>
      </w:r>
      <w:r w:rsidRPr="006A02C6">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844127"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Cena za dílo v rámci jednotlivých etap bude fakturována za předpokladu odevzdání díla bez vad a nedodělků, k výše uvedeným termínům plnění</w:t>
      </w:r>
      <w:r w:rsidR="00C24A2C">
        <w:rPr>
          <w:rFonts w:eastAsia="Times New Roman" w:cs="Times New Roman"/>
          <w:lang w:eastAsia="cs-CZ"/>
        </w:rPr>
        <w:t xml:space="preserve"> </w:t>
      </w:r>
      <w:r w:rsidR="00C24A2C" w:rsidRPr="00C24A2C">
        <w:rPr>
          <w:rFonts w:eastAsia="Times New Roman" w:cs="Times New Roman"/>
          <w:b/>
          <w:lang w:eastAsia="cs-CZ"/>
        </w:rPr>
        <w:t>vždy za každou stavbu samostatně</w:t>
      </w:r>
      <w:r w:rsidRPr="00844127">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AB13AB">
      <w:pPr>
        <w:spacing w:before="120" w:after="0" w:line="240" w:lineRule="auto"/>
        <w:ind w:left="425"/>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FC44E6" w:rsidRDefault="00FC44E6" w:rsidP="00432794">
      <w:pPr>
        <w:numPr>
          <w:ilvl w:val="0"/>
          <w:numId w:val="15"/>
        </w:numPr>
        <w:spacing w:after="0" w:line="240" w:lineRule="auto"/>
        <w:rPr>
          <w:rFonts w:eastAsia="Times New Roman" w:cs="Times New Roman"/>
          <w:lang w:eastAsia="cs-CZ"/>
        </w:rPr>
      </w:pPr>
      <w:r w:rsidRPr="00FC44E6">
        <w:rPr>
          <w:rFonts w:eastAsia="Times New Roman" w:cs="Times New Roman"/>
          <w:b/>
          <w:lang w:eastAsia="cs-CZ"/>
        </w:rPr>
        <w:t>DSP</w:t>
      </w:r>
      <w:r w:rsidR="00303CF9">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844127">
        <w:rPr>
          <w:rFonts w:eastAsia="Times New Roman" w:cs="Times New Roman"/>
          <w:lang w:eastAsia="cs-CZ"/>
        </w:rPr>
        <w:t>případně Oblastní ředitelství</w:t>
      </w:r>
      <w:r w:rsidR="00303CF9" w:rsidRPr="00844127">
        <w:rPr>
          <w:rFonts w:eastAsia="Times New Roman" w:cs="Times New Roman"/>
          <w:lang w:eastAsia="cs-CZ"/>
        </w:rPr>
        <w:t xml:space="preserve"> Hradec Králové,</w:t>
      </w:r>
      <w:r w:rsidR="00341170" w:rsidRPr="00844127">
        <w:rPr>
          <w:rFonts w:eastAsia="Times New Roman" w:cs="Times New Roman"/>
          <w:lang w:eastAsia="cs-CZ"/>
        </w:rPr>
        <w:t xml:space="preserve"> </w:t>
      </w:r>
      <w:r w:rsidR="00341170" w:rsidRPr="0026798E">
        <w:rPr>
          <w:rFonts w:eastAsia="Times New Roman" w:cs="Times New Roman"/>
          <w:lang w:eastAsia="cs-CZ"/>
        </w:rPr>
        <w:t>U</w:t>
      </w:r>
      <w:r w:rsidR="00341170">
        <w:rPr>
          <w:rFonts w:eastAsia="Times New Roman" w:cs="Times New Roman"/>
          <w:lang w:eastAsia="cs-CZ"/>
        </w:rPr>
        <w:t> </w:t>
      </w:r>
      <w:proofErr w:type="spellStart"/>
      <w:r w:rsidR="00341170" w:rsidRPr="0026798E">
        <w:rPr>
          <w:rFonts w:eastAsia="Times New Roman" w:cs="Times New Roman"/>
          <w:lang w:eastAsia="cs-CZ"/>
        </w:rPr>
        <w:t>Fotochemy</w:t>
      </w:r>
      <w:proofErr w:type="spellEnd"/>
      <w:r w:rsidR="00341170" w:rsidRPr="0026798E">
        <w:rPr>
          <w:rFonts w:eastAsia="Times New Roman" w:cs="Times New Roman"/>
          <w:lang w:eastAsia="cs-CZ"/>
        </w:rPr>
        <w:t xml:space="preserve"> 259/1, 501 01 Hradec Králové</w:t>
      </w:r>
    </w:p>
    <w:p w:rsidR="00FC44E6" w:rsidRPr="00FC44E6" w:rsidRDefault="00FC44E6" w:rsidP="00432794">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08519E">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rsidR="00A05837" w:rsidRDefault="0019783A" w:rsidP="00A05837">
      <w:pPr>
        <w:pStyle w:val="Odstavecseseznamem"/>
        <w:spacing w:after="120" w:line="240" w:lineRule="auto"/>
        <w:ind w:left="505"/>
        <w:jc w:val="both"/>
        <w:rPr>
          <w:rFonts w:eastAsia="Times New Roman" w:cs="Arial"/>
          <w:lang w:eastAsia="cs-CZ"/>
        </w:rPr>
      </w:pPr>
      <w:r w:rsidRPr="0019783A">
        <w:rPr>
          <w:rFonts w:eastAsia="Times New Roman" w:cs="Arial"/>
          <w:u w:val="single"/>
          <w:lang w:eastAsia="cs-CZ"/>
        </w:rPr>
        <w:t>Ekonomické hodnocení k připomínkám</w:t>
      </w:r>
      <w:r w:rsidRPr="0019783A">
        <w:rPr>
          <w:rFonts w:eastAsia="Times New Roman" w:cs="Arial"/>
          <w:lang w:eastAsia="cs-CZ"/>
        </w:rPr>
        <w:t xml:space="preserve"> 2x v digitální uzavřené formě, 2x v otevřené formě.</w:t>
      </w:r>
      <w:r w:rsidRPr="0019783A">
        <w:rPr>
          <w:rFonts w:eastAsia="Times New Roman" w:cs="Arial"/>
          <w:i/>
          <w:color w:val="FF0000"/>
          <w:lang w:eastAsia="cs-CZ"/>
        </w:rPr>
        <w:t xml:space="preserve"> </w:t>
      </w:r>
      <w:r w:rsidRPr="0019783A">
        <w:rPr>
          <w:rFonts w:eastAsia="Times New Roman" w:cs="Arial"/>
          <w:u w:val="single"/>
          <w:lang w:eastAsia="cs-CZ"/>
        </w:rPr>
        <w:t>Ekonomické hodnocení</w:t>
      </w:r>
      <w:r w:rsidRPr="0019783A">
        <w:rPr>
          <w:rFonts w:eastAsia="Times New Roman" w:cs="Arial"/>
          <w:lang w:eastAsia="cs-CZ"/>
        </w:rPr>
        <w:t xml:space="preserve"> je nutno vyhotovit 3x v listinné a 3x v digitální uzavřené formě + 1x v otevřené formě</w:t>
      </w:r>
      <w:r>
        <w:rPr>
          <w:rFonts w:eastAsia="Times New Roman" w:cs="Arial"/>
          <w:lang w:eastAsia="cs-CZ"/>
        </w:rPr>
        <w:t>.</w:t>
      </w:r>
    </w:p>
    <w:p w:rsidR="0019783A" w:rsidRPr="0019783A" w:rsidRDefault="0019783A" w:rsidP="00A05837">
      <w:pPr>
        <w:pStyle w:val="Odstavecseseznamem"/>
        <w:spacing w:before="120" w:after="0" w:line="240" w:lineRule="auto"/>
        <w:ind w:left="505"/>
        <w:jc w:val="both"/>
        <w:rPr>
          <w:rFonts w:eastAsia="Times New Roman" w:cs="Arial"/>
          <w:lang w:eastAsia="cs-CZ"/>
        </w:rPr>
      </w:pPr>
      <w:r w:rsidRPr="0019783A">
        <w:rPr>
          <w:rFonts w:eastAsia="Times New Roman" w:cs="Arial"/>
          <w:u w:val="single"/>
          <w:lang w:eastAsia="cs-CZ"/>
        </w:rPr>
        <w:t>DSP k připomínkám</w:t>
      </w:r>
      <w:r w:rsidRPr="0019783A">
        <w:rPr>
          <w:rFonts w:eastAsia="Times New Roman" w:cs="Arial"/>
          <w:lang w:eastAsia="cs-CZ"/>
        </w:rPr>
        <w:t xml:space="preserve"> je nutno vyhotovit 2x v tištěné + 16x v digitální uzavřené formě.</w:t>
      </w:r>
    </w:p>
    <w:p w:rsidR="00303CF9" w:rsidRDefault="0019783A" w:rsidP="0019783A">
      <w:pPr>
        <w:pStyle w:val="Odstavecseseznamem"/>
        <w:spacing w:after="0" w:line="240" w:lineRule="auto"/>
        <w:ind w:left="502"/>
        <w:jc w:val="both"/>
        <w:rPr>
          <w:rFonts w:eastAsia="Times New Roman" w:cs="Arial"/>
          <w:lang w:eastAsia="cs-CZ"/>
        </w:rPr>
      </w:pPr>
      <w:r w:rsidRPr="0019783A">
        <w:rPr>
          <w:rFonts w:eastAsia="Times New Roman" w:cs="Arial"/>
          <w:u w:val="single"/>
          <w:lang w:eastAsia="cs-CZ"/>
        </w:rPr>
        <w:lastRenderedPageBreak/>
        <w:t>DSP</w:t>
      </w:r>
      <w:r>
        <w:rPr>
          <w:rFonts w:eastAsia="Times New Roman" w:cs="Arial"/>
          <w:u w:val="single"/>
          <w:lang w:eastAsia="cs-CZ"/>
        </w:rPr>
        <w:t>+PDPS</w:t>
      </w:r>
      <w:r w:rsidRPr="0019783A">
        <w:rPr>
          <w:rFonts w:eastAsia="Times New Roman" w:cs="Arial"/>
          <w:lang w:eastAsia="cs-CZ"/>
        </w:rPr>
        <w:t xml:space="preserve"> je nutno vyhotovit 6x v tištěné, 6x v digitální formě (z toho 1x v otevřené formě – formáty </w:t>
      </w:r>
      <w:proofErr w:type="spellStart"/>
      <w:r w:rsidRPr="0019783A">
        <w:rPr>
          <w:rFonts w:eastAsia="Times New Roman" w:cs="Arial"/>
          <w:lang w:eastAsia="cs-CZ"/>
        </w:rPr>
        <w:t>dgn</w:t>
      </w:r>
      <w:proofErr w:type="spellEnd"/>
      <w:r w:rsidRPr="0019783A">
        <w:rPr>
          <w:rFonts w:eastAsia="Times New Roman" w:cs="Arial"/>
          <w:lang w:eastAsia="cs-CZ"/>
        </w:rPr>
        <w:t xml:space="preserve">, MS Word, MS Excel, 1x v uzavřené formě </w:t>
      </w:r>
      <w:proofErr w:type="spellStart"/>
      <w:r w:rsidRPr="0019783A">
        <w:rPr>
          <w:rFonts w:eastAsia="Times New Roman" w:cs="Arial"/>
          <w:lang w:eastAsia="cs-CZ"/>
        </w:rPr>
        <w:t>TreeInfo</w:t>
      </w:r>
      <w:proofErr w:type="spellEnd"/>
      <w:r w:rsidRPr="0019783A">
        <w:rPr>
          <w:rFonts w:eastAsia="Times New Roman" w:cs="Arial"/>
          <w:lang w:eastAsia="cs-CZ"/>
        </w:rPr>
        <w:t xml:space="preserve"> – formát </w:t>
      </w:r>
      <w:proofErr w:type="spellStart"/>
      <w:r w:rsidRPr="0019783A">
        <w:rPr>
          <w:rFonts w:eastAsia="Times New Roman" w:cs="Arial"/>
          <w:lang w:eastAsia="cs-CZ"/>
        </w:rPr>
        <w:t>pdf</w:t>
      </w:r>
      <w:proofErr w:type="spellEnd"/>
      <w:r w:rsidRPr="0019783A">
        <w:rPr>
          <w:rFonts w:eastAsia="Times New Roman" w:cs="Arial"/>
          <w:lang w:eastAsia="cs-CZ"/>
        </w:rPr>
        <w:t xml:space="preserve">, 4x v uzavřené formě – formát </w:t>
      </w:r>
      <w:proofErr w:type="spellStart"/>
      <w:r w:rsidRPr="0019783A">
        <w:rPr>
          <w:rFonts w:eastAsia="Times New Roman" w:cs="Arial"/>
          <w:lang w:eastAsia="cs-CZ"/>
        </w:rPr>
        <w:t>pdf</w:t>
      </w:r>
      <w:proofErr w:type="spellEnd"/>
      <w:r w:rsidRPr="0019783A">
        <w:rPr>
          <w:rFonts w:eastAsia="Times New Roman" w:cs="Arial"/>
          <w:lang w:eastAsia="cs-CZ"/>
        </w:rPr>
        <w:t xml:space="preserve">) a 4x v digitální formě náklady stavby (z toho 1x v otevřené formě a 3x v uzavřené formě), 1x </w:t>
      </w:r>
      <w:proofErr w:type="gramStart"/>
      <w:r w:rsidRPr="0019783A">
        <w:rPr>
          <w:rFonts w:eastAsia="Times New Roman" w:cs="Arial"/>
          <w:lang w:eastAsia="cs-CZ"/>
        </w:rPr>
        <w:t>formát .</w:t>
      </w:r>
      <w:proofErr w:type="spellStart"/>
      <w:r w:rsidRPr="0019783A">
        <w:rPr>
          <w:rFonts w:eastAsia="Times New Roman" w:cs="Arial"/>
          <w:lang w:eastAsia="cs-CZ"/>
        </w:rPr>
        <w:t>xml</w:t>
      </w:r>
      <w:proofErr w:type="spellEnd"/>
      <w:proofErr w:type="gramEnd"/>
    </w:p>
    <w:p w:rsidR="00432794" w:rsidRDefault="00432794">
      <w:pPr>
        <w:rPr>
          <w:rFonts w:eastAsia="Times New Roman" w:cs="Times New Roman"/>
          <w:lang w:eastAsia="cs-CZ"/>
        </w:rPr>
      </w:pPr>
    </w:p>
    <w:p w:rsidR="00FC44E6" w:rsidRPr="00FC44E6" w:rsidRDefault="00FC44E6" w:rsidP="00432794">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844127" w:rsidRDefault="00FC44E6" w:rsidP="00432794">
      <w:pPr>
        <w:numPr>
          <w:ilvl w:val="0"/>
          <w:numId w:val="17"/>
        </w:numPr>
        <w:spacing w:after="0" w:line="240" w:lineRule="auto"/>
        <w:jc w:val="both"/>
        <w:rPr>
          <w:rFonts w:eastAsia="Times New Roman" w:cs="Times New Roman"/>
          <w:lang w:eastAsia="cs-CZ"/>
        </w:rPr>
      </w:pPr>
      <w:r w:rsidRPr="00844127">
        <w:rPr>
          <w:rFonts w:eastAsia="Times New Roman" w:cs="Times New Roman"/>
          <w:lang w:eastAsia="cs-CZ"/>
        </w:rPr>
        <w:t>projektovou činnost ve výstavbě;</w:t>
      </w:r>
    </w:p>
    <w:p w:rsidR="00FC44E6" w:rsidRPr="00844127" w:rsidRDefault="00FC44E6" w:rsidP="00432794">
      <w:pPr>
        <w:numPr>
          <w:ilvl w:val="0"/>
          <w:numId w:val="17"/>
        </w:numPr>
        <w:spacing w:after="0" w:line="240" w:lineRule="auto"/>
        <w:jc w:val="both"/>
        <w:rPr>
          <w:rFonts w:eastAsia="Times New Roman" w:cs="Times New Roman"/>
          <w:lang w:eastAsia="cs-CZ"/>
        </w:rPr>
      </w:pPr>
      <w:r w:rsidRPr="00844127">
        <w:rPr>
          <w:rFonts w:eastAsia="Times New Roman" w:cs="Times New Roman"/>
          <w:lang w:eastAsia="cs-CZ"/>
        </w:rPr>
        <w:t>výkon zeměměřických činností;</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844127">
        <w:rPr>
          <w:rFonts w:eastAsia="Times New Roman" w:cs="Times New Roman"/>
          <w:lang w:eastAsia="cs-CZ"/>
        </w:rPr>
        <w:t xml:space="preserve">3 písm. 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844127">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rsidR="0019783A" w:rsidRDefault="00FC44E6" w:rsidP="00432794">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lastRenderedPageBreak/>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r w:rsidR="0019783A">
        <w:rPr>
          <w:rFonts w:eastAsia="Times New Roman" w:cs="Times New Roman"/>
          <w:lang w:eastAsia="cs-CZ"/>
        </w:rPr>
        <w:t>;</w:t>
      </w:r>
    </w:p>
    <w:p w:rsidR="00FC44E6" w:rsidRPr="00FC44E6" w:rsidRDefault="0019783A" w:rsidP="00432794">
      <w:pPr>
        <w:numPr>
          <w:ilvl w:val="0"/>
          <w:numId w:val="13"/>
        </w:numPr>
        <w:spacing w:after="0" w:line="240" w:lineRule="auto"/>
        <w:jc w:val="both"/>
        <w:rPr>
          <w:rFonts w:eastAsia="Times New Roman" w:cs="Times New Roman"/>
          <w:lang w:eastAsia="cs-CZ"/>
        </w:rPr>
      </w:pPr>
      <w:r>
        <w:rPr>
          <w:rFonts w:cs="Arial"/>
          <w:bCs/>
        </w:rPr>
        <w:t>Zadavatel požaduje předložení osvědčení o odborné způsobilosti projektovat, provádět a vyhodnocovat geologické práce v oboru inženýrská geologie podle ustanovení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w:t>
      </w:r>
      <w:r w:rsidR="00FC44E6" w:rsidRPr="00FC44E6">
        <w:rPr>
          <w:rFonts w:eastAsia="Times New Roman" w:cs="Times New Roman"/>
          <w:lang w:eastAsia="cs-CZ"/>
        </w:rPr>
        <w:t>.</w:t>
      </w:r>
    </w:p>
    <w:p w:rsidR="00FC44E6" w:rsidRPr="00FC44E6" w:rsidRDefault="00FC44E6" w:rsidP="00FC44E6">
      <w:pPr>
        <w:spacing w:after="120" w:line="240" w:lineRule="auto"/>
        <w:ind w:left="1483" w:firstLine="567"/>
        <w:jc w:val="both"/>
        <w:rPr>
          <w:rFonts w:eastAsia="Times New Roman" w:cs="Calibri"/>
          <w:highlight w:val="gree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FC44E6"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1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19783A" w:rsidRPr="0039507D">
        <w:rPr>
          <w:rFonts w:eastAsia="Times New Roman" w:cs="Arial"/>
          <w:b/>
          <w:lang w:eastAsia="cs-CZ"/>
        </w:rPr>
        <w:t>3</w:t>
      </w:r>
      <w:r w:rsidRPr="00FC44E6">
        <w:rPr>
          <w:rFonts w:eastAsia="Times New Roman" w:cs="Calibri"/>
          <w:lang w:eastAsia="cs-CZ"/>
        </w:rPr>
        <w:t xml:space="preserve"> letech před zahájením výběrového řízení. </w:t>
      </w:r>
    </w:p>
    <w:p w:rsidR="00CF00CC" w:rsidRDefault="00CF00CC" w:rsidP="00FC44E6">
      <w:pPr>
        <w:spacing w:after="0" w:line="240" w:lineRule="auto"/>
        <w:ind w:left="907"/>
        <w:jc w:val="both"/>
        <w:rPr>
          <w:rFonts w:eastAsia="Times New Roman" w:cs="Calibri"/>
          <w:lang w:eastAsia="cs-CZ"/>
        </w:rPr>
      </w:pPr>
    </w:p>
    <w:p w:rsidR="008E0AC4" w:rsidRPr="008E0AC4" w:rsidRDefault="008E0AC4" w:rsidP="008E0AC4">
      <w:pPr>
        <w:spacing w:after="0" w:line="240" w:lineRule="auto"/>
        <w:ind w:left="907"/>
        <w:jc w:val="both"/>
        <w:rPr>
          <w:rFonts w:eastAsia="Times New Roman" w:cs="Times New Roman"/>
          <w:lang w:eastAsia="cs-CZ"/>
        </w:rPr>
      </w:pPr>
      <w:r w:rsidRPr="008E0AC4">
        <w:rPr>
          <w:rFonts w:eastAsia="Times New Roman" w:cs="Times New Roman"/>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ve smyslu § 5 odst. 1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8E0AC4" w:rsidRPr="006A1DBF" w:rsidRDefault="008E0AC4" w:rsidP="008E0AC4">
      <w:pPr>
        <w:spacing w:after="0" w:line="240" w:lineRule="auto"/>
        <w:ind w:left="993"/>
        <w:jc w:val="both"/>
        <w:rPr>
          <w:rFonts w:eastAsia="Times New Roman" w:cs="Arial"/>
          <w:b/>
          <w:color w:val="FF0000"/>
          <w:lang w:eastAsia="cs-CZ"/>
        </w:rPr>
      </w:pPr>
    </w:p>
    <w:p w:rsidR="008E0AC4" w:rsidRPr="006A1DBF" w:rsidRDefault="008E0AC4" w:rsidP="008E0AC4">
      <w:pPr>
        <w:spacing w:after="0" w:line="240" w:lineRule="auto"/>
        <w:ind w:left="907"/>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w:t>
      </w:r>
      <w:r>
        <w:rPr>
          <w:rFonts w:eastAsia="Times New Roman" w:cs="Times New Roman"/>
          <w:lang w:eastAsia="cs-CZ"/>
        </w:rPr>
        <w:t>mimo jiné následující činnosti: projektování výstavby PZS.</w:t>
      </w:r>
    </w:p>
    <w:p w:rsidR="008E0AC4" w:rsidRPr="006A1DBF" w:rsidRDefault="008E0AC4" w:rsidP="008E0AC4">
      <w:pPr>
        <w:spacing w:after="0" w:line="240" w:lineRule="auto"/>
        <w:ind w:left="142"/>
        <w:jc w:val="both"/>
        <w:rPr>
          <w:rFonts w:eastAsia="Times New Roman" w:cs="Times New Roman"/>
          <w:lang w:eastAsia="cs-CZ"/>
        </w:rPr>
      </w:pPr>
    </w:p>
    <w:p w:rsidR="008E0AC4" w:rsidRDefault="008E0AC4" w:rsidP="008E0AC4">
      <w:pPr>
        <w:spacing w:after="0" w:line="240" w:lineRule="auto"/>
        <w:ind w:left="907"/>
        <w:jc w:val="both"/>
        <w:rPr>
          <w:rFonts w:eastAsia="Times New Roman" w:cs="Arial"/>
          <w:lang w:eastAsia="cs-CZ"/>
        </w:rPr>
      </w:pPr>
      <w:r w:rsidRPr="006A1DBF">
        <w:rPr>
          <w:rFonts w:eastAsia="Times New Roman" w:cs="Times New Roman"/>
          <w:lang w:eastAsia="cs-CZ"/>
        </w:rPr>
        <w:t xml:space="preserve">Celkový součet cen významných služeb obdobného charakteru za poslední </w:t>
      </w:r>
      <w:r>
        <w:rPr>
          <w:rFonts w:eastAsia="Times New Roman" w:cs="Times New Roman"/>
          <w:b/>
          <w:lang w:eastAsia="cs-CZ"/>
        </w:rPr>
        <w:t>3</w:t>
      </w:r>
      <w:r w:rsidRPr="006A1DBF">
        <w:rPr>
          <w:rFonts w:eastAsia="Times New Roman" w:cs="Times New Roman"/>
          <w:lang w:eastAsia="cs-CZ"/>
        </w:rPr>
        <w:t xml:space="preserve"> </w:t>
      </w:r>
      <w:r w:rsidR="00397126">
        <w:rPr>
          <w:rFonts w:eastAsia="Times New Roman" w:cs="Times New Roman"/>
          <w:lang w:eastAsia="cs-CZ"/>
        </w:rPr>
        <w:t>roky</w:t>
      </w:r>
      <w:r w:rsidRPr="006A1DBF">
        <w:rPr>
          <w:rFonts w:eastAsia="Times New Roman" w:cs="Times New Roman"/>
          <w:lang w:eastAsia="cs-CZ"/>
        </w:rPr>
        <w:t xml:space="preserve"> před zahájením výběrového řízení, které dodavatel poskytl, musí dosahovat v souhrnu minimálně </w:t>
      </w:r>
      <w:r w:rsidR="00A05837" w:rsidRPr="006A02C6">
        <w:rPr>
          <w:rFonts w:eastAsia="Times New Roman" w:cs="Arial"/>
          <w:lang w:eastAsia="cs-CZ"/>
        </w:rPr>
        <w:t>1 </w:t>
      </w:r>
      <w:r w:rsidR="0039507D" w:rsidRPr="006A02C6">
        <w:rPr>
          <w:rFonts w:eastAsia="Times New Roman" w:cs="Arial"/>
          <w:lang w:eastAsia="cs-CZ"/>
        </w:rPr>
        <w:t>013 898</w:t>
      </w:r>
      <w:r w:rsidRPr="006A02C6">
        <w:rPr>
          <w:rFonts w:eastAsia="Times New Roman" w:cs="Arial"/>
          <w:lang w:eastAsia="cs-CZ"/>
        </w:rPr>
        <w:t xml:space="preserve"> </w:t>
      </w:r>
      <w:r w:rsidRPr="006A02C6">
        <w:rPr>
          <w:rFonts w:eastAsia="Times New Roman" w:cs="Times New Roman"/>
          <w:lang w:eastAsia="cs-CZ"/>
        </w:rPr>
        <w:t>Kč bez DPH,</w:t>
      </w:r>
      <w:r w:rsidRPr="006A1DBF">
        <w:rPr>
          <w:rFonts w:eastAsia="Times New Roman" w:cs="Times New Roman"/>
          <w:lang w:eastAsia="cs-CZ"/>
        </w:rPr>
        <w:t xml:space="preserve"> přičemž alespoň jedna služba musí dosahovat ceny nejméně </w:t>
      </w:r>
      <w:r w:rsidR="0039507D" w:rsidRPr="006A02C6">
        <w:rPr>
          <w:rFonts w:eastAsia="Times New Roman" w:cs="Times New Roman"/>
          <w:lang w:eastAsia="cs-CZ"/>
        </w:rPr>
        <w:t>506 949</w:t>
      </w:r>
      <w:r>
        <w:rPr>
          <w:rFonts w:eastAsia="Times New Roman" w:cs="Times New Roman"/>
          <w:lang w:eastAsia="cs-CZ"/>
        </w:rPr>
        <w:t xml:space="preserve"> </w:t>
      </w:r>
      <w:r w:rsidRPr="006A1DBF">
        <w:rPr>
          <w:rFonts w:eastAsia="Times New Roman" w:cs="Times New Roman"/>
          <w:lang w:eastAsia="cs-CZ"/>
        </w:rPr>
        <w:t>Kč bez DPH.</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008E0AC4">
        <w:rPr>
          <w:rFonts w:eastAsia="Times New Roman" w:cs="Times New Roman"/>
          <w:lang w:eastAsia="cs-CZ"/>
        </w:rPr>
        <w:t>3</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008E0AC4">
        <w:rPr>
          <w:rFonts w:eastAsia="Times New Roman" w:cs="Times New Roman"/>
          <w:lang w:eastAsia="cs-CZ"/>
        </w:rPr>
        <w:t>3</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008E0AC4">
        <w:rPr>
          <w:rFonts w:eastAsia="Times New Roman" w:cs="Times New Roman"/>
          <w:lang w:eastAsia="cs-CZ"/>
        </w:rPr>
        <w:t>3</w:t>
      </w:r>
      <w:r w:rsidRPr="00FC44E6">
        <w:rPr>
          <w:rFonts w:eastAsia="Times New Roman" w:cs="Times New Roman"/>
          <w:lang w:eastAsia="cs-CZ"/>
        </w:rPr>
        <w:t xml:space="preserve"> lety.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CD69F5" w:rsidRDefault="00CD69F5" w:rsidP="00FC44E6">
      <w:pPr>
        <w:spacing w:after="0" w:line="240" w:lineRule="auto"/>
        <w:ind w:left="907"/>
        <w:jc w:val="both"/>
        <w:rPr>
          <w:rFonts w:eastAsia="Times New Roman" w:cs="Times New Roman"/>
          <w:lang w:eastAsia="cs-CZ"/>
        </w:rPr>
      </w:pPr>
    </w:p>
    <w:p w:rsidR="00FC44E6" w:rsidRPr="00FC44E6" w:rsidRDefault="00FC44E6" w:rsidP="0008519E">
      <w:pPr>
        <w:numPr>
          <w:ilvl w:val="0"/>
          <w:numId w:val="20"/>
        </w:numPr>
        <w:tabs>
          <w:tab w:val="left" w:pos="1985"/>
        </w:tabs>
        <w:spacing w:before="120" w:after="0" w:line="240" w:lineRule="auto"/>
        <w:ind w:left="1145" w:hanging="357"/>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w:t>
      </w:r>
      <w:r w:rsidRPr="00FC44E6">
        <w:rPr>
          <w:rFonts w:eastAsia="Times New Roman" w:cs="Times New Roman"/>
          <w:lang w:eastAsia="cs-CZ"/>
        </w:rPr>
        <w:lastRenderedPageBreak/>
        <w:t>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844127">
      <w:pPr>
        <w:spacing w:before="120" w:after="12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w:t>
      </w:r>
      <w:r w:rsidRPr="00FC44E6">
        <w:rPr>
          <w:rFonts w:eastAsia="Times New Roman" w:cs="Times New Roman"/>
          <w:lang w:eastAsia="cs-CZ"/>
        </w:rPr>
        <w:lastRenderedPageBreak/>
        <w:t>tuto osobu, že bude skutečně vykonávat služby, ke kterým se prokazované kritérium kvalifikace vztahuje.</w:t>
      </w:r>
    </w:p>
    <w:p w:rsidR="00FC44E6" w:rsidRPr="00FC44E6" w:rsidRDefault="00FC44E6" w:rsidP="00AB13AB">
      <w:pPr>
        <w:spacing w:before="120" w:after="36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FC44E6" w:rsidRPr="00FC44E6" w:rsidRDefault="00FC44E6" w:rsidP="00527AB3">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rsidR="00FC44E6" w:rsidRDefault="00FC44E6" w:rsidP="00FC44E6">
      <w:pPr>
        <w:spacing w:after="0" w:line="240" w:lineRule="auto"/>
        <w:ind w:left="457"/>
        <w:jc w:val="both"/>
        <w:rPr>
          <w:rFonts w:eastAsia="Times New Roman" w:cs="Times New Roman"/>
          <w:highlight w:val="green"/>
          <w:lang w:eastAsia="cs-CZ"/>
        </w:rPr>
      </w:pPr>
    </w:p>
    <w:p w:rsidR="008E0AC4" w:rsidRDefault="008E0AC4" w:rsidP="00432794">
      <w:pPr>
        <w:pStyle w:val="Odrka1-1"/>
        <w:numPr>
          <w:ilvl w:val="0"/>
          <w:numId w:val="26"/>
        </w:numPr>
      </w:pPr>
      <w:r>
        <w:rPr>
          <w:lang w:eastAsia="cs-CZ"/>
        </w:rPr>
        <w:t>Zadavatel si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w:t>
      </w:r>
    </w:p>
    <w:p w:rsidR="008E0AC4" w:rsidRPr="00851E61" w:rsidRDefault="009903F1" w:rsidP="00432794">
      <w:pPr>
        <w:pStyle w:val="Odrka1-2-"/>
        <w:numPr>
          <w:ilvl w:val="1"/>
          <w:numId w:val="26"/>
        </w:numPr>
      </w:pPr>
      <w:r w:rsidRPr="00851E61">
        <w:rPr>
          <w:lang w:eastAsia="cs-CZ"/>
        </w:rPr>
        <w:t>Projektování ž</w:t>
      </w:r>
      <w:r w:rsidR="008E0AC4" w:rsidRPr="00851E61">
        <w:rPr>
          <w:lang w:eastAsia="cs-CZ"/>
        </w:rPr>
        <w:t>elezniční</w:t>
      </w:r>
      <w:r w:rsidRPr="00851E61">
        <w:rPr>
          <w:lang w:eastAsia="cs-CZ"/>
        </w:rPr>
        <w:t>ho</w:t>
      </w:r>
      <w:r w:rsidR="008E0AC4" w:rsidRPr="00851E61">
        <w:rPr>
          <w:lang w:eastAsia="cs-CZ"/>
        </w:rPr>
        <w:t xml:space="preserve"> zabezpečovací</w:t>
      </w:r>
      <w:r w:rsidRPr="00851E61">
        <w:rPr>
          <w:lang w:eastAsia="cs-CZ"/>
        </w:rPr>
        <w:t>ho</w:t>
      </w:r>
      <w:r w:rsidR="008E0AC4" w:rsidRPr="00851E61">
        <w:rPr>
          <w:lang w:eastAsia="cs-CZ"/>
        </w:rPr>
        <w:t xml:space="preserve"> zařízení </w:t>
      </w:r>
    </w:p>
    <w:p w:rsidR="008E0AC4" w:rsidRPr="008E0AC4" w:rsidRDefault="008E0AC4" w:rsidP="00432794">
      <w:pPr>
        <w:pStyle w:val="Odrka1-1"/>
        <w:numPr>
          <w:ilvl w:val="0"/>
          <w:numId w:val="26"/>
        </w:numPr>
        <w:rPr>
          <w:lang w:eastAsia="cs-CZ"/>
        </w:rPr>
      </w:pPr>
      <w:r w:rsidRPr="008E0AC4">
        <w:rPr>
          <w:lang w:eastAsia="cs-CZ"/>
        </w:rPr>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ve znění pozdějších předpisů.</w:t>
      </w:r>
    </w:p>
    <w:p w:rsidR="008E0AC4" w:rsidRPr="008E0AC4" w:rsidRDefault="008E0AC4" w:rsidP="00432794">
      <w:pPr>
        <w:pStyle w:val="Odrka1-1"/>
        <w:numPr>
          <w:ilvl w:val="0"/>
          <w:numId w:val="26"/>
        </w:numPr>
        <w:rPr>
          <w:lang w:eastAsia="cs-CZ"/>
        </w:rPr>
      </w:pPr>
      <w:r w:rsidRPr="008E0AC4">
        <w:rPr>
          <w:lang w:eastAsia="cs-CZ"/>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činnosti)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rsidR="008E0AC4" w:rsidRDefault="008E0AC4" w:rsidP="00432794">
      <w:pPr>
        <w:pStyle w:val="Odrka1-1"/>
        <w:numPr>
          <w:ilvl w:val="0"/>
          <w:numId w:val="26"/>
        </w:numPr>
        <w:rPr>
          <w:lang w:eastAsia="cs-CZ"/>
        </w:rPr>
      </w:pPr>
      <w:r>
        <w:rPr>
          <w:lang w:eastAsia="cs-CZ"/>
        </w:rPr>
        <w:t>Výše uvedené vyhrazené činnosti představují svou finanční hodnotou celkem cca 90% z předmětu plnění veřejné zakázky. 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rsidR="008E0AC4" w:rsidRDefault="008E0AC4" w:rsidP="00432794">
      <w:pPr>
        <w:pStyle w:val="Odrka1-1"/>
        <w:numPr>
          <w:ilvl w:val="0"/>
          <w:numId w:val="27"/>
        </w:numPr>
        <w:tabs>
          <w:tab w:val="left" w:pos="708"/>
        </w:tabs>
        <w:ind w:left="1437"/>
        <w:rPr>
          <w:lang w:eastAsia="cs-CZ"/>
        </w:rPr>
      </w:pPr>
      <w:r>
        <w:rPr>
          <w:lang w:eastAsia="cs-CZ"/>
        </w:rPr>
        <w:t>profesní způsobilost týkající se oprávnění k podnikání v rozsahu živnosti projektová činnost ve výstavbě,</w:t>
      </w:r>
    </w:p>
    <w:p w:rsidR="008E0AC4" w:rsidRDefault="008E0AC4" w:rsidP="00432794">
      <w:pPr>
        <w:pStyle w:val="Odrka1-1"/>
        <w:numPr>
          <w:ilvl w:val="0"/>
          <w:numId w:val="27"/>
        </w:numPr>
        <w:tabs>
          <w:tab w:val="left" w:pos="708"/>
        </w:tabs>
        <w:ind w:left="1437"/>
        <w:rPr>
          <w:lang w:eastAsia="cs-CZ"/>
        </w:rPr>
      </w:pPr>
      <w:r>
        <w:rPr>
          <w:lang w:eastAsia="cs-CZ"/>
        </w:rPr>
        <w:t xml:space="preserve">profesní způsobilost týkající se předložení dokladu o autorizaci nebo registraci v rozsahu dle § 5 odst. 3 písm. e) autorizačního zákona, </w:t>
      </w:r>
    </w:p>
    <w:p w:rsidR="008E0AC4" w:rsidRDefault="008E0AC4" w:rsidP="00432794">
      <w:pPr>
        <w:pStyle w:val="Odrka1-1"/>
        <w:numPr>
          <w:ilvl w:val="0"/>
          <w:numId w:val="27"/>
        </w:numPr>
        <w:tabs>
          <w:tab w:val="left" w:pos="708"/>
        </w:tabs>
        <w:ind w:left="1437"/>
        <w:rPr>
          <w:rFonts w:eastAsia="Times New Roman" w:cs="Calibri"/>
          <w:lang w:eastAsia="cs-CZ"/>
        </w:rPr>
      </w:pPr>
      <w:r>
        <w:rPr>
          <w:lang w:eastAsia="cs-CZ"/>
        </w:rPr>
        <w:t>požadavek kritéria technické kvalifikace na doložení alespoň jedné služby obdobného charakteru, přičemž tato služba musí</w:t>
      </w:r>
      <w:r w:rsidR="0093283B">
        <w:rPr>
          <w:lang w:eastAsia="cs-CZ"/>
        </w:rPr>
        <w:t xml:space="preserve"> dosahovat hodnoty </w:t>
      </w:r>
      <w:proofErr w:type="gramStart"/>
      <w:r w:rsidR="0093283B">
        <w:rPr>
          <w:lang w:eastAsia="cs-CZ"/>
        </w:rPr>
        <w:t xml:space="preserve">nejméně  </w:t>
      </w:r>
      <w:r w:rsidR="0093283B" w:rsidRPr="00527AB3">
        <w:rPr>
          <w:lang w:eastAsia="cs-CZ"/>
        </w:rPr>
        <w:t>4</w:t>
      </w:r>
      <w:r w:rsidRPr="00527AB3">
        <w:rPr>
          <w:lang w:eastAsia="cs-CZ"/>
        </w:rPr>
        <w:t>00 000</w:t>
      </w:r>
      <w:proofErr w:type="gramEnd"/>
      <w:r>
        <w:rPr>
          <w:b/>
          <w:bCs/>
          <w:lang w:eastAsia="cs-CZ"/>
        </w:rPr>
        <w:t xml:space="preserve"> </w:t>
      </w:r>
      <w:r>
        <w:rPr>
          <w:lang w:eastAsia="cs-CZ"/>
        </w:rPr>
        <w:t>Kč bez DPH, a jejím předmětem byly mimo jiné následující činnosti: projektování železničního zabezpečovacího zařízení</w:t>
      </w:r>
    </w:p>
    <w:p w:rsidR="00FC44E6" w:rsidRDefault="00FC44E6" w:rsidP="00FC44E6">
      <w:pPr>
        <w:autoSpaceDE w:val="0"/>
        <w:autoSpaceDN w:val="0"/>
        <w:spacing w:after="0" w:line="240" w:lineRule="auto"/>
        <w:ind w:left="709"/>
        <w:jc w:val="both"/>
        <w:rPr>
          <w:rFonts w:eastAsia="Times New Roman" w:cs="Times New Roman"/>
          <w:iCs/>
          <w:lang w:eastAsia="cs-CZ"/>
        </w:rPr>
      </w:pPr>
    </w:p>
    <w:p w:rsidR="001A4352" w:rsidRPr="00FC44E6" w:rsidRDefault="001A4352" w:rsidP="00FC44E6">
      <w:pPr>
        <w:autoSpaceDE w:val="0"/>
        <w:autoSpaceDN w:val="0"/>
        <w:spacing w:after="0" w:line="240" w:lineRule="auto"/>
        <w:ind w:left="709"/>
        <w:jc w:val="both"/>
        <w:rPr>
          <w:rFonts w:eastAsia="Times New Roman" w:cs="Times New Roman"/>
          <w:iCs/>
          <w:lang w:eastAsia="cs-CZ"/>
        </w:rPr>
      </w:pPr>
    </w:p>
    <w:p w:rsidR="00FC44E6" w:rsidRPr="00FC44E6" w:rsidRDefault="00FC44E6" w:rsidP="00432794">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08519E">
      <w:pPr>
        <w:spacing w:before="120" w:after="0" w:line="240" w:lineRule="auto"/>
        <w:ind w:left="425"/>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9404C3">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432794">
      <w:pPr>
        <w:numPr>
          <w:ilvl w:val="0"/>
          <w:numId w:val="6"/>
        </w:numPr>
        <w:spacing w:before="24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197934">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08519E">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https://zakazky.szdc.cz/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976AA4">
        <w:rPr>
          <w:rFonts w:eastAsia="Times New Roman" w:cs="Times New Roman"/>
          <w:b/>
          <w:lang w:eastAsia="cs-CZ"/>
        </w:rPr>
        <w:t>22</w:t>
      </w:r>
      <w:r w:rsidR="00C32A8B" w:rsidRPr="009F5C36">
        <w:rPr>
          <w:rFonts w:eastAsia="Times New Roman" w:cs="Arial"/>
          <w:b/>
          <w:lang w:eastAsia="cs-CZ"/>
        </w:rPr>
        <w:t xml:space="preserve">. </w:t>
      </w:r>
      <w:r w:rsidR="001A4352" w:rsidRPr="009F5C36">
        <w:rPr>
          <w:rFonts w:eastAsia="Times New Roman" w:cs="Arial"/>
          <w:b/>
          <w:lang w:eastAsia="cs-CZ"/>
        </w:rPr>
        <w:t>7</w:t>
      </w:r>
      <w:r w:rsidR="00844127" w:rsidRPr="009F5C36">
        <w:rPr>
          <w:rFonts w:eastAsia="Times New Roman" w:cs="Arial"/>
          <w:b/>
          <w:lang w:eastAsia="cs-CZ"/>
        </w:rPr>
        <w:t>. 2020</w:t>
      </w:r>
      <w:r w:rsidRPr="009F5C36">
        <w:rPr>
          <w:rFonts w:eastAsia="Times New Roman" w:cs="Times New Roman"/>
          <w:b/>
          <w:lang w:eastAsia="cs-CZ"/>
        </w:rPr>
        <w:t xml:space="preserve"> do </w:t>
      </w:r>
      <w:r w:rsidR="0085136E" w:rsidRPr="009F5C36">
        <w:rPr>
          <w:rFonts w:eastAsia="Times New Roman" w:cs="Times New Roman"/>
          <w:b/>
          <w:lang w:eastAsia="cs-CZ"/>
        </w:rPr>
        <w:t>9</w:t>
      </w:r>
      <w:r w:rsidR="00976AA4">
        <w:rPr>
          <w:rFonts w:eastAsia="Times New Roman" w:cs="Times New Roman"/>
          <w:b/>
          <w:lang w:eastAsia="cs-CZ"/>
        </w:rPr>
        <w:t>:30</w:t>
      </w:r>
      <w:r w:rsidRPr="009F5C36">
        <w:rPr>
          <w:rFonts w:eastAsia="Times New Roman" w:cs="Times New Roman"/>
          <w:b/>
          <w:lang w:eastAsia="cs-CZ"/>
        </w:rPr>
        <w:t xml:space="preserve"> </w:t>
      </w:r>
      <w:r w:rsidRPr="00FC44E6">
        <w:rPr>
          <w:rFonts w:eastAsia="Times New Roman" w:cs="Times New Roman"/>
          <w:b/>
          <w:lang w:eastAsia="cs-CZ"/>
        </w:rPr>
        <w:t xml:space="preserve">hodin. </w:t>
      </w:r>
    </w:p>
    <w:p w:rsidR="00FC44E6" w:rsidRPr="00FC44E6" w:rsidRDefault="00FC44E6" w:rsidP="00BC25E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C44E6">
          <w:rPr>
            <w:rFonts w:eastAsia="Times New Roman" w:cs="Times New Roman"/>
            <w:color w:val="0000FF"/>
            <w:lang w:eastAsia="cs-CZ"/>
          </w:rPr>
          <w:t>https://zakazky.szdc.cz/manual.html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19793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w:t>
      </w:r>
      <w:r w:rsidR="00197934">
        <w:rPr>
          <w:rFonts w:eastAsia="Times New Roman" w:cs="Times New Roman"/>
          <w:lang w:eastAsia="cs-CZ"/>
        </w:rPr>
        <w:t> </w:t>
      </w:r>
      <w:r w:rsidRPr="00FC44E6">
        <w:rPr>
          <w:rFonts w:eastAsia="Times New Roman" w:cs="Times New Roman"/>
          <w:lang w:eastAsia="cs-CZ"/>
        </w:rPr>
        <w:t>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AB13AB" w:rsidRPr="00FC44E6" w:rsidRDefault="00AB13AB" w:rsidP="00FC44E6">
      <w:pPr>
        <w:spacing w:after="0" w:line="240" w:lineRule="auto"/>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DE6340">
      <w:pPr>
        <w:spacing w:after="120" w:line="240" w:lineRule="auto"/>
        <w:ind w:left="425"/>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432794">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844127" w:rsidRPr="00FD6394">
        <w:rPr>
          <w:rFonts w:eastAsia="Times New Roman" w:cs="Times New Roman"/>
          <w:lang w:eastAsia="cs-CZ"/>
        </w:rPr>
        <w:t>přílohy č. 8</w:t>
      </w:r>
      <w:r w:rsidRPr="00FD6394">
        <w:rPr>
          <w:rFonts w:eastAsia="Times New Roman" w:cs="Times New Roman"/>
          <w:lang w:eastAsia="cs-CZ"/>
        </w:rPr>
        <w:t xml:space="preserve"> ke smlouvě o dílo)</w:t>
      </w:r>
      <w:r w:rsidRPr="00FC44E6">
        <w:rPr>
          <w:rFonts w:eastAsia="Times New Roman" w:cs="Times New Roman"/>
          <w:lang w:eastAsia="cs-CZ"/>
        </w:rPr>
        <w:t>,</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DE6340">
      <w:pPr>
        <w:autoSpaceDE w:val="0"/>
        <w:autoSpaceDN w:val="0"/>
        <w:spacing w:after="120" w:line="240" w:lineRule="auto"/>
        <w:ind w:left="425" w:hanging="425"/>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zaokrouhlená na dvě desetinná místa jednak jako cena celková a dále</w:t>
      </w:r>
      <w:r w:rsidR="00C24A2C">
        <w:rPr>
          <w:rFonts w:eastAsia="Calibri" w:cs="Times New Roman"/>
          <w:lang w:eastAsia="cs-CZ"/>
        </w:rPr>
        <w:t xml:space="preserve"> pro každou jednotlivou stavbu samostatně</w:t>
      </w:r>
      <w:r w:rsidRPr="00FC44E6">
        <w:rPr>
          <w:rFonts w:eastAsia="Calibri" w:cs="Times New Roman"/>
          <w:lang w:eastAsia="cs-CZ"/>
        </w:rPr>
        <w:t xml:space="preserv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Pr="0008519E" w:rsidRDefault="00FC44E6" w:rsidP="009404C3">
      <w:pPr>
        <w:spacing w:after="0" w:line="240" w:lineRule="auto"/>
        <w:ind w:left="1287"/>
        <w:jc w:val="both"/>
        <w:rPr>
          <w:rFonts w:eastAsia="Times New Roman" w:cs="Times New Roman"/>
          <w:lang w:eastAsia="cs-CZ"/>
        </w:rPr>
      </w:pPr>
      <w:r w:rsidRPr="0008519E">
        <w:rPr>
          <w:rFonts w:eastAsia="Times New Roman" w:cs="Times New Roman"/>
          <w:b/>
          <w:lang w:eastAsia="cs-CZ"/>
        </w:rPr>
        <w:t xml:space="preserve">Celková cena Díla bez DPH: </w:t>
      </w:r>
      <w:r w:rsidRPr="0008519E">
        <w:rPr>
          <w:rFonts w:eastAsia="Times New Roman" w:cs="Times New Roman"/>
          <w:b/>
          <w:lang w:eastAsia="cs-CZ"/>
        </w:rPr>
        <w:fldChar w:fldCharType="begin">
          <w:ffData>
            <w:name w:val="Text1"/>
            <w:enabled/>
            <w:calcOnExit w:val="0"/>
            <w:textInput>
              <w:type w:val="date"/>
              <w:format w:val="d.M.yyyy"/>
            </w:textInput>
          </w:ffData>
        </w:fldChar>
      </w:r>
      <w:r w:rsidRPr="0008519E">
        <w:rPr>
          <w:rFonts w:eastAsia="Times New Roman" w:cs="Times New Roman"/>
          <w:b/>
          <w:lang w:eastAsia="cs-CZ"/>
        </w:rPr>
        <w:instrText xml:space="preserve"> FORMTEXT </w:instrText>
      </w:r>
      <w:r w:rsidRPr="0008519E">
        <w:rPr>
          <w:rFonts w:eastAsia="Times New Roman" w:cs="Times New Roman"/>
          <w:b/>
          <w:lang w:eastAsia="cs-CZ"/>
        </w:rPr>
      </w:r>
      <w:r w:rsidRPr="0008519E">
        <w:rPr>
          <w:rFonts w:eastAsia="Times New Roman" w:cs="Times New Roman"/>
          <w:b/>
          <w:lang w:eastAsia="cs-CZ"/>
        </w:rPr>
        <w:fldChar w:fldCharType="separate"/>
      </w:r>
      <w:r w:rsidRPr="0008519E">
        <w:rPr>
          <w:rFonts w:eastAsia="Times New Roman" w:cs="Times New Roman"/>
          <w:b/>
          <w:lang w:eastAsia="cs-CZ"/>
        </w:rPr>
        <w:t> </w:t>
      </w:r>
      <w:r w:rsidRPr="0008519E">
        <w:rPr>
          <w:rFonts w:eastAsia="Times New Roman" w:cs="Times New Roman"/>
          <w:b/>
          <w:lang w:eastAsia="cs-CZ"/>
        </w:rPr>
        <w:t> </w:t>
      </w:r>
      <w:r w:rsidRPr="0008519E">
        <w:rPr>
          <w:rFonts w:eastAsia="Times New Roman" w:cs="Times New Roman"/>
          <w:b/>
          <w:lang w:eastAsia="cs-CZ"/>
        </w:rPr>
        <w:t> </w:t>
      </w:r>
      <w:r w:rsidRPr="0008519E">
        <w:rPr>
          <w:rFonts w:eastAsia="Times New Roman" w:cs="Times New Roman"/>
          <w:b/>
          <w:lang w:eastAsia="cs-CZ"/>
        </w:rPr>
        <w:t> </w:t>
      </w:r>
      <w:r w:rsidRPr="0008519E">
        <w:rPr>
          <w:rFonts w:eastAsia="Times New Roman" w:cs="Times New Roman"/>
          <w:b/>
          <w:lang w:eastAsia="cs-CZ"/>
        </w:rPr>
        <w:t> </w:t>
      </w:r>
      <w:r w:rsidRPr="0008519E">
        <w:rPr>
          <w:rFonts w:eastAsia="Times New Roman" w:cs="Times New Roman"/>
          <w:b/>
          <w:lang w:eastAsia="cs-CZ"/>
        </w:rPr>
        <w:fldChar w:fldCharType="end"/>
      </w:r>
      <w:r w:rsidRPr="0008519E">
        <w:rPr>
          <w:rFonts w:eastAsia="Times New Roman" w:cs="Times New Roman"/>
          <w:b/>
          <w:lang w:eastAsia="cs-CZ"/>
        </w:rPr>
        <w:tab/>
        <w:t xml:space="preserve"> </w:t>
      </w:r>
      <w:r w:rsidRPr="0008519E">
        <w:rPr>
          <w:rFonts w:eastAsia="Times New Roman" w:cs="Times New Roman"/>
          <w:b/>
          <w:bCs/>
          <w:lang w:eastAsia="cs-CZ"/>
        </w:rPr>
        <w:t>Kč</w:t>
      </w:r>
      <w:r w:rsidRPr="0008519E">
        <w:rPr>
          <w:rFonts w:eastAsia="Times New Roman" w:cs="Times New Roman"/>
          <w:lang w:eastAsia="cs-CZ"/>
        </w:rPr>
        <w:t xml:space="preserve">, slovy: </w:t>
      </w:r>
      <w:r w:rsidRPr="0008519E">
        <w:rPr>
          <w:rFonts w:eastAsia="Times New Roman" w:cs="Times New Roman"/>
          <w:lang w:eastAsia="cs-CZ"/>
        </w:rPr>
        <w:fldChar w:fldCharType="begin">
          <w:ffData>
            <w:name w:val="Text1"/>
            <w:enabled/>
            <w:calcOnExit w:val="0"/>
            <w:textInput>
              <w:type w:val="date"/>
              <w:format w:val="d.M.yyyy"/>
            </w:textInput>
          </w:ffData>
        </w:fldChar>
      </w:r>
      <w:r w:rsidRPr="0008519E">
        <w:rPr>
          <w:rFonts w:eastAsia="Times New Roman" w:cs="Times New Roman"/>
          <w:lang w:eastAsia="cs-CZ"/>
        </w:rPr>
        <w:instrText xml:space="preserve"> FORMTEXT </w:instrText>
      </w:r>
      <w:r w:rsidRPr="0008519E">
        <w:rPr>
          <w:rFonts w:eastAsia="Times New Roman" w:cs="Times New Roman"/>
          <w:lang w:eastAsia="cs-CZ"/>
        </w:rPr>
      </w:r>
      <w:r w:rsidRPr="0008519E">
        <w:rPr>
          <w:rFonts w:eastAsia="Times New Roman" w:cs="Times New Roman"/>
          <w:lang w:eastAsia="cs-CZ"/>
        </w:rPr>
        <w:fldChar w:fldCharType="separate"/>
      </w:r>
      <w:r w:rsidRPr="0008519E">
        <w:rPr>
          <w:rFonts w:eastAsia="Times New Roman" w:cs="Times New Roman"/>
          <w:lang w:eastAsia="cs-CZ"/>
        </w:rPr>
        <w:t> </w:t>
      </w:r>
      <w:r w:rsidRPr="0008519E">
        <w:rPr>
          <w:rFonts w:eastAsia="Times New Roman" w:cs="Times New Roman"/>
          <w:lang w:eastAsia="cs-CZ"/>
        </w:rPr>
        <w:t> </w:t>
      </w:r>
      <w:r w:rsidRPr="0008519E">
        <w:rPr>
          <w:rFonts w:eastAsia="Times New Roman" w:cs="Times New Roman"/>
          <w:lang w:eastAsia="cs-CZ"/>
        </w:rPr>
        <w:t> </w:t>
      </w:r>
      <w:r w:rsidRPr="0008519E">
        <w:rPr>
          <w:rFonts w:eastAsia="Times New Roman" w:cs="Times New Roman"/>
          <w:lang w:eastAsia="cs-CZ"/>
        </w:rPr>
        <w:t> </w:t>
      </w:r>
      <w:r w:rsidRPr="0008519E">
        <w:rPr>
          <w:rFonts w:eastAsia="Times New Roman" w:cs="Times New Roman"/>
          <w:lang w:eastAsia="cs-CZ"/>
        </w:rPr>
        <w:t> </w:t>
      </w:r>
      <w:r w:rsidRPr="0008519E">
        <w:rPr>
          <w:rFonts w:eastAsia="Times New Roman" w:cs="Times New Roman"/>
          <w:lang w:eastAsia="cs-CZ"/>
        </w:rPr>
        <w:fldChar w:fldCharType="end"/>
      </w:r>
      <w:r w:rsidRPr="0008519E">
        <w:rPr>
          <w:rFonts w:eastAsia="Times New Roman" w:cs="Times New Roman"/>
          <w:lang w:eastAsia="cs-CZ"/>
        </w:rPr>
        <w:t xml:space="preserve"> korun českých</w:t>
      </w:r>
    </w:p>
    <w:p w:rsidR="00FC44E6" w:rsidRPr="0008519E" w:rsidRDefault="00FC44E6" w:rsidP="00FC44E6">
      <w:pPr>
        <w:spacing w:after="0" w:line="240" w:lineRule="auto"/>
        <w:ind w:left="1287"/>
        <w:jc w:val="both"/>
        <w:rPr>
          <w:rFonts w:eastAsia="Times New Roman" w:cs="Times New Roman"/>
          <w:lang w:eastAsia="cs-CZ"/>
        </w:rPr>
      </w:pPr>
      <w:r w:rsidRPr="0008519E">
        <w:rPr>
          <w:rFonts w:eastAsia="Times New Roman" w:cs="Times New Roman"/>
          <w:lang w:eastAsia="cs-CZ"/>
        </w:rPr>
        <w:t>z toho:</w:t>
      </w:r>
    </w:p>
    <w:p w:rsidR="00FC44E6" w:rsidRPr="0008519E" w:rsidRDefault="00FC44E6" w:rsidP="00432794">
      <w:pPr>
        <w:numPr>
          <w:ilvl w:val="0"/>
          <w:numId w:val="19"/>
        </w:numPr>
        <w:spacing w:after="0" w:line="240" w:lineRule="auto"/>
        <w:jc w:val="both"/>
        <w:rPr>
          <w:rFonts w:eastAsia="Times New Roman" w:cs="Times New Roman"/>
          <w:bCs/>
          <w:lang w:eastAsia="cs-CZ"/>
        </w:rPr>
      </w:pPr>
      <w:r w:rsidRPr="0008519E">
        <w:rPr>
          <w:rFonts w:eastAsia="Times New Roman" w:cs="Times New Roman"/>
          <w:lang w:eastAsia="cs-CZ"/>
        </w:rPr>
        <w:t>Cena za zpracování DSP</w:t>
      </w:r>
      <w:r w:rsidR="009404C3" w:rsidRPr="0008519E">
        <w:rPr>
          <w:rFonts w:eastAsia="Times New Roman" w:cs="Times New Roman"/>
          <w:lang w:eastAsia="cs-CZ"/>
        </w:rPr>
        <w:t>+PDPS</w:t>
      </w:r>
      <w:r w:rsidRPr="0008519E">
        <w:rPr>
          <w:rFonts w:eastAsia="Times New Roman" w:cs="Times New Roman"/>
          <w:lang w:eastAsia="cs-CZ"/>
        </w:rPr>
        <w:t xml:space="preserve"> </w:t>
      </w:r>
      <w:r w:rsidR="0039507D" w:rsidRPr="0008519E">
        <w:rPr>
          <w:rFonts w:eastAsia="Times New Roman" w:cs="Times New Roman"/>
          <w:lang w:eastAsia="cs-CZ"/>
        </w:rPr>
        <w:t xml:space="preserve">v součtu pro obě stavby </w:t>
      </w:r>
      <w:r w:rsidRPr="0008519E">
        <w:rPr>
          <w:rFonts w:eastAsia="Times New Roman" w:cs="Times New Roman"/>
          <w:lang w:eastAsia="cs-CZ"/>
        </w:rPr>
        <w:t xml:space="preserve">bez DPH: </w:t>
      </w:r>
      <w:r w:rsidRPr="0008519E">
        <w:rPr>
          <w:rFonts w:eastAsia="Times New Roman" w:cs="Times New Roman"/>
          <w:bCs/>
          <w:lang w:eastAsia="cs-CZ"/>
        </w:rPr>
        <w:fldChar w:fldCharType="begin">
          <w:ffData>
            <w:name w:val="Text1"/>
            <w:enabled/>
            <w:calcOnExit w:val="0"/>
            <w:textInput>
              <w:type w:val="date"/>
              <w:format w:val="d.M.yyyy"/>
            </w:textInput>
          </w:ffData>
        </w:fldChar>
      </w:r>
      <w:r w:rsidRPr="0008519E">
        <w:rPr>
          <w:rFonts w:eastAsia="Times New Roman" w:cs="Times New Roman"/>
          <w:bCs/>
          <w:lang w:eastAsia="cs-CZ"/>
        </w:rPr>
        <w:instrText xml:space="preserve"> FORMTEXT </w:instrText>
      </w:r>
      <w:r w:rsidRPr="0008519E">
        <w:rPr>
          <w:rFonts w:eastAsia="Times New Roman" w:cs="Times New Roman"/>
          <w:bCs/>
          <w:lang w:eastAsia="cs-CZ"/>
        </w:rPr>
      </w:r>
      <w:r w:rsidRPr="0008519E">
        <w:rPr>
          <w:rFonts w:eastAsia="Times New Roman" w:cs="Times New Roman"/>
          <w:bCs/>
          <w:lang w:eastAsia="cs-CZ"/>
        </w:rPr>
        <w:fldChar w:fldCharType="separate"/>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fldChar w:fldCharType="end"/>
      </w:r>
      <w:r w:rsidRPr="0008519E">
        <w:rPr>
          <w:rFonts w:eastAsia="Times New Roman" w:cs="Times New Roman"/>
          <w:bCs/>
          <w:lang w:eastAsia="cs-CZ"/>
        </w:rPr>
        <w:tab/>
        <w:t>Kč</w:t>
      </w:r>
    </w:p>
    <w:p w:rsidR="00FC44E6" w:rsidRPr="0008519E" w:rsidRDefault="00FC44E6" w:rsidP="00432794">
      <w:pPr>
        <w:numPr>
          <w:ilvl w:val="0"/>
          <w:numId w:val="19"/>
        </w:numPr>
        <w:spacing w:after="0" w:line="240" w:lineRule="auto"/>
        <w:jc w:val="both"/>
        <w:rPr>
          <w:rFonts w:eastAsia="Times New Roman" w:cs="Times New Roman"/>
          <w:bCs/>
          <w:lang w:eastAsia="cs-CZ"/>
        </w:rPr>
      </w:pPr>
      <w:r w:rsidRPr="0008519E">
        <w:rPr>
          <w:rFonts w:eastAsia="Times New Roman" w:cs="Times New Roman"/>
          <w:lang w:eastAsia="cs-CZ"/>
        </w:rPr>
        <w:t>Cena za výkon Autorského dozoru bez DPH</w:t>
      </w:r>
      <w:r w:rsidR="0039507D" w:rsidRPr="0008519E">
        <w:rPr>
          <w:rFonts w:eastAsia="Times New Roman" w:cs="Times New Roman"/>
          <w:lang w:eastAsia="cs-CZ"/>
        </w:rPr>
        <w:t xml:space="preserve"> v součtu pro obě stavby</w:t>
      </w:r>
      <w:r w:rsidRPr="0008519E">
        <w:rPr>
          <w:rFonts w:eastAsia="Times New Roman" w:cs="Times New Roman"/>
          <w:lang w:eastAsia="cs-CZ"/>
        </w:rPr>
        <w:t xml:space="preserve">: </w:t>
      </w:r>
      <w:r w:rsidRPr="0008519E">
        <w:rPr>
          <w:rFonts w:eastAsia="Times New Roman" w:cs="Times New Roman"/>
          <w:bCs/>
          <w:lang w:eastAsia="cs-CZ"/>
        </w:rPr>
        <w:fldChar w:fldCharType="begin">
          <w:ffData>
            <w:name w:val="Text1"/>
            <w:enabled/>
            <w:calcOnExit w:val="0"/>
            <w:textInput>
              <w:type w:val="date"/>
              <w:format w:val="d.M.yyyy"/>
            </w:textInput>
          </w:ffData>
        </w:fldChar>
      </w:r>
      <w:r w:rsidRPr="0008519E">
        <w:rPr>
          <w:rFonts w:eastAsia="Times New Roman" w:cs="Times New Roman"/>
          <w:bCs/>
          <w:lang w:eastAsia="cs-CZ"/>
        </w:rPr>
        <w:instrText xml:space="preserve"> FORMTEXT </w:instrText>
      </w:r>
      <w:r w:rsidRPr="0008519E">
        <w:rPr>
          <w:rFonts w:eastAsia="Times New Roman" w:cs="Times New Roman"/>
          <w:bCs/>
          <w:lang w:eastAsia="cs-CZ"/>
        </w:rPr>
      </w:r>
      <w:r w:rsidRPr="0008519E">
        <w:rPr>
          <w:rFonts w:eastAsia="Times New Roman" w:cs="Times New Roman"/>
          <w:bCs/>
          <w:lang w:eastAsia="cs-CZ"/>
        </w:rPr>
        <w:fldChar w:fldCharType="separate"/>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t> </w:t>
      </w:r>
      <w:r w:rsidRPr="0008519E">
        <w:rPr>
          <w:rFonts w:eastAsia="Times New Roman" w:cs="Times New Roman"/>
          <w:bCs/>
          <w:lang w:eastAsia="cs-CZ"/>
        </w:rPr>
        <w:fldChar w:fldCharType="end"/>
      </w:r>
      <w:r w:rsidRPr="0008519E">
        <w:rPr>
          <w:rFonts w:eastAsia="Times New Roman" w:cs="Times New Roman"/>
          <w:bCs/>
          <w:lang w:eastAsia="cs-CZ"/>
        </w:rPr>
        <w:tab/>
        <w:t>Kč</w:t>
      </w:r>
    </w:p>
    <w:p w:rsidR="00FC44E6" w:rsidRPr="00FC44E6" w:rsidRDefault="00FC44E6" w:rsidP="00FC44E6">
      <w:pPr>
        <w:spacing w:after="0" w:line="240" w:lineRule="auto"/>
        <w:ind w:left="426"/>
        <w:jc w:val="both"/>
        <w:rPr>
          <w:rFonts w:eastAsia="Times New Roman" w:cs="Times New Roman"/>
          <w:lang w:eastAsia="cs-CZ"/>
        </w:rPr>
      </w:pPr>
    </w:p>
    <w:p w:rsidR="0039507D" w:rsidRPr="0039507D" w:rsidRDefault="0039507D" w:rsidP="0039507D">
      <w:pPr>
        <w:pStyle w:val="Bezmezer"/>
        <w:ind w:left="993" w:hanging="142"/>
        <w:jc w:val="both"/>
      </w:pPr>
      <w:r w:rsidRPr="0039507D">
        <w:rPr>
          <w:b/>
        </w:rPr>
        <w:t xml:space="preserve">Celková cena Díla bez DPH: </w:t>
      </w:r>
      <w:r w:rsidRPr="0039507D">
        <w:rPr>
          <w:b/>
        </w:rPr>
        <w:fldChar w:fldCharType="begin">
          <w:ffData>
            <w:name w:val="Text1"/>
            <w:enabled/>
            <w:calcOnExit w:val="0"/>
            <w:textInput>
              <w:type w:val="date"/>
              <w:format w:val="d.M.yyyy"/>
            </w:textInput>
          </w:ffData>
        </w:fldChar>
      </w:r>
      <w:r w:rsidRPr="0039507D">
        <w:rPr>
          <w:b/>
        </w:rPr>
        <w:instrText xml:space="preserve"> FORMTEXT </w:instrText>
      </w:r>
      <w:r w:rsidRPr="0039507D">
        <w:rPr>
          <w:b/>
        </w:rPr>
      </w:r>
      <w:r w:rsidRPr="0039507D">
        <w:rPr>
          <w:b/>
        </w:rPr>
        <w:fldChar w:fldCharType="separate"/>
      </w:r>
      <w:r w:rsidRPr="0039507D">
        <w:rPr>
          <w:b/>
        </w:rPr>
        <w:t> </w:t>
      </w:r>
      <w:r w:rsidRPr="0039507D">
        <w:rPr>
          <w:b/>
        </w:rPr>
        <w:t> </w:t>
      </w:r>
      <w:r w:rsidRPr="0039507D">
        <w:rPr>
          <w:b/>
        </w:rPr>
        <w:t> </w:t>
      </w:r>
      <w:r w:rsidRPr="0039507D">
        <w:rPr>
          <w:b/>
        </w:rPr>
        <w:t> </w:t>
      </w:r>
      <w:r w:rsidRPr="0039507D">
        <w:rPr>
          <w:b/>
        </w:rPr>
        <w:t> </w:t>
      </w:r>
      <w:r w:rsidRPr="0039507D">
        <w:rPr>
          <w:b/>
        </w:rPr>
        <w:fldChar w:fldCharType="end"/>
      </w:r>
      <w:r w:rsidRPr="0039507D">
        <w:rPr>
          <w:b/>
        </w:rPr>
        <w:tab/>
        <w:t xml:space="preserve"> </w:t>
      </w:r>
      <w:r w:rsidRPr="0039507D">
        <w:rPr>
          <w:b/>
          <w:bCs/>
        </w:rPr>
        <w:t>Kč</w:t>
      </w:r>
      <w:r w:rsidRPr="0039507D">
        <w:t xml:space="preserve">, slovy: </w:t>
      </w:r>
      <w:r w:rsidRPr="0039507D">
        <w:fldChar w:fldCharType="begin">
          <w:ffData>
            <w:name w:val="Text1"/>
            <w:enabled/>
            <w:calcOnExit w:val="0"/>
            <w:textInput>
              <w:type w:val="date"/>
              <w:format w:val="d.M.yyyy"/>
            </w:textInput>
          </w:ffData>
        </w:fldChar>
      </w:r>
      <w:r w:rsidRPr="0039507D">
        <w:instrText xml:space="preserve"> FORMTEXT </w:instrText>
      </w:r>
      <w:r w:rsidRPr="0039507D">
        <w:fldChar w:fldCharType="separate"/>
      </w:r>
      <w:r w:rsidRPr="0039507D">
        <w:t> </w:t>
      </w:r>
      <w:r w:rsidRPr="0039507D">
        <w:t> </w:t>
      </w:r>
      <w:r w:rsidRPr="0039507D">
        <w:t> </w:t>
      </w:r>
      <w:r w:rsidRPr="0039507D">
        <w:t> </w:t>
      </w:r>
      <w:r w:rsidRPr="0039507D">
        <w:t> </w:t>
      </w:r>
      <w:r w:rsidRPr="0039507D">
        <w:fldChar w:fldCharType="end"/>
      </w:r>
      <w:r w:rsidRPr="0039507D">
        <w:t xml:space="preserve"> korun českých, za DSP</w:t>
      </w:r>
      <w:r>
        <w:t>+PDPS</w:t>
      </w:r>
      <w:r w:rsidRPr="0039507D">
        <w:t xml:space="preserve"> +AD stavby: „</w:t>
      </w:r>
      <w:r w:rsidRPr="00B85709">
        <w:rPr>
          <w:rFonts w:eastAsia="Times New Roman" w:cs="Arial"/>
          <w:color w:val="000000"/>
          <w:lang w:eastAsia="cs-CZ"/>
        </w:rPr>
        <w:t>Výstavba PZS v km 112,937 (P4547) v trati Chlumec nad Cidlinou - Trutnov</w:t>
      </w:r>
      <w:r w:rsidRPr="0039507D">
        <w:t>“</w:t>
      </w:r>
    </w:p>
    <w:p w:rsidR="0039507D" w:rsidRPr="0039507D" w:rsidRDefault="0039507D" w:rsidP="0039507D">
      <w:pPr>
        <w:pStyle w:val="Bezmezer"/>
        <w:ind w:left="1287"/>
        <w:jc w:val="both"/>
      </w:pPr>
      <w:r w:rsidRPr="0039507D">
        <w:t>z toho:</w:t>
      </w:r>
    </w:p>
    <w:p w:rsidR="0039507D" w:rsidRPr="0039507D" w:rsidRDefault="0039507D" w:rsidP="0039507D">
      <w:pPr>
        <w:pStyle w:val="Bezmezer"/>
        <w:ind w:firstLine="851"/>
        <w:jc w:val="both"/>
        <w:rPr>
          <w:bCs/>
        </w:rPr>
      </w:pPr>
      <w:r w:rsidRPr="0039507D">
        <w:t>A) Cena za zpracování DSP</w:t>
      </w:r>
      <w:r>
        <w:t>+PDPS</w:t>
      </w:r>
      <w:r w:rsidRPr="0039507D">
        <w:t xml:space="preserve"> bez DPH: </w:t>
      </w:r>
      <w:r w:rsidRPr="0039507D">
        <w:rPr>
          <w:bCs/>
        </w:rPr>
        <w:fldChar w:fldCharType="begin">
          <w:ffData>
            <w:name w:val="Text1"/>
            <w:enabled/>
            <w:calcOnExit w:val="0"/>
            <w:textInput>
              <w:type w:val="date"/>
              <w:format w:val="d.M.yyyy"/>
            </w:textInput>
          </w:ffData>
        </w:fldChar>
      </w:r>
      <w:r w:rsidRPr="0039507D">
        <w:rPr>
          <w:bCs/>
        </w:rPr>
        <w:instrText xml:space="preserve"> FORMTEXT </w:instrText>
      </w:r>
      <w:r w:rsidRPr="0039507D">
        <w:rPr>
          <w:bCs/>
        </w:rPr>
      </w:r>
      <w:r w:rsidRPr="0039507D">
        <w:rPr>
          <w:bCs/>
        </w:rPr>
        <w:fldChar w:fldCharType="separate"/>
      </w:r>
      <w:r w:rsidRPr="0039507D">
        <w:rPr>
          <w:bCs/>
        </w:rPr>
        <w:t> </w:t>
      </w:r>
      <w:r w:rsidRPr="0039507D">
        <w:rPr>
          <w:bCs/>
        </w:rPr>
        <w:t> </w:t>
      </w:r>
      <w:r w:rsidRPr="0039507D">
        <w:rPr>
          <w:bCs/>
        </w:rPr>
        <w:t> </w:t>
      </w:r>
      <w:r w:rsidRPr="0039507D">
        <w:rPr>
          <w:bCs/>
        </w:rPr>
        <w:t> </w:t>
      </w:r>
      <w:r w:rsidRPr="0039507D">
        <w:rPr>
          <w:bCs/>
        </w:rPr>
        <w:t> </w:t>
      </w:r>
      <w:r w:rsidRPr="0039507D">
        <w:rPr>
          <w:bCs/>
        </w:rPr>
        <w:fldChar w:fldCharType="end"/>
      </w:r>
      <w:r w:rsidRPr="0039507D">
        <w:rPr>
          <w:bCs/>
        </w:rPr>
        <w:tab/>
        <w:t>Kč</w:t>
      </w:r>
    </w:p>
    <w:p w:rsidR="0039507D" w:rsidRPr="0039507D" w:rsidRDefault="0039507D" w:rsidP="0039507D">
      <w:pPr>
        <w:pStyle w:val="Bezmezer"/>
        <w:ind w:left="993" w:hanging="142"/>
        <w:jc w:val="both"/>
        <w:rPr>
          <w:bCs/>
        </w:rPr>
      </w:pPr>
      <w:r w:rsidRPr="0039507D">
        <w:t xml:space="preserve">B) Cena za výkon autorského dozoru bez DPH: </w:t>
      </w:r>
      <w:r w:rsidRPr="0039507D">
        <w:rPr>
          <w:bCs/>
        </w:rPr>
        <w:fldChar w:fldCharType="begin">
          <w:ffData>
            <w:name w:val="Text1"/>
            <w:enabled/>
            <w:calcOnExit w:val="0"/>
            <w:textInput>
              <w:type w:val="date"/>
              <w:format w:val="d.M.yyyy"/>
            </w:textInput>
          </w:ffData>
        </w:fldChar>
      </w:r>
      <w:r w:rsidRPr="0039507D">
        <w:rPr>
          <w:bCs/>
        </w:rPr>
        <w:instrText xml:space="preserve"> FORMTEXT </w:instrText>
      </w:r>
      <w:r w:rsidRPr="0039507D">
        <w:rPr>
          <w:bCs/>
        </w:rPr>
      </w:r>
      <w:r w:rsidRPr="0039507D">
        <w:rPr>
          <w:bCs/>
        </w:rPr>
        <w:fldChar w:fldCharType="separate"/>
      </w:r>
      <w:r w:rsidRPr="0039507D">
        <w:rPr>
          <w:bCs/>
        </w:rPr>
        <w:t> </w:t>
      </w:r>
      <w:r w:rsidRPr="0039507D">
        <w:rPr>
          <w:bCs/>
        </w:rPr>
        <w:t> </w:t>
      </w:r>
      <w:r w:rsidRPr="0039507D">
        <w:rPr>
          <w:bCs/>
        </w:rPr>
        <w:t> </w:t>
      </w:r>
      <w:r w:rsidRPr="0039507D">
        <w:rPr>
          <w:bCs/>
        </w:rPr>
        <w:t> </w:t>
      </w:r>
      <w:r w:rsidRPr="0039507D">
        <w:rPr>
          <w:bCs/>
        </w:rPr>
        <w:t> </w:t>
      </w:r>
      <w:r w:rsidRPr="0039507D">
        <w:rPr>
          <w:bCs/>
        </w:rPr>
        <w:fldChar w:fldCharType="end"/>
      </w:r>
      <w:r w:rsidRPr="0039507D">
        <w:rPr>
          <w:bCs/>
        </w:rPr>
        <w:tab/>
        <w:t>Kč</w:t>
      </w:r>
    </w:p>
    <w:p w:rsidR="0039507D" w:rsidRPr="0039507D" w:rsidRDefault="0039507D" w:rsidP="0039507D">
      <w:pPr>
        <w:pStyle w:val="Bezmezer"/>
        <w:jc w:val="both"/>
        <w:rPr>
          <w:bCs/>
        </w:rPr>
      </w:pPr>
    </w:p>
    <w:p w:rsidR="0039507D" w:rsidRPr="0039507D" w:rsidRDefault="0039507D" w:rsidP="0039507D">
      <w:pPr>
        <w:pStyle w:val="Bezmezer"/>
        <w:ind w:left="1287" w:hanging="436"/>
        <w:jc w:val="both"/>
      </w:pPr>
      <w:r w:rsidRPr="0039507D">
        <w:rPr>
          <w:b/>
        </w:rPr>
        <w:t xml:space="preserve">Celková cena Díla bez DPH: </w:t>
      </w:r>
      <w:r w:rsidRPr="0039507D">
        <w:rPr>
          <w:b/>
        </w:rPr>
        <w:fldChar w:fldCharType="begin">
          <w:ffData>
            <w:name w:val="Text1"/>
            <w:enabled/>
            <w:calcOnExit w:val="0"/>
            <w:textInput>
              <w:type w:val="date"/>
              <w:format w:val="d.M.yyyy"/>
            </w:textInput>
          </w:ffData>
        </w:fldChar>
      </w:r>
      <w:r w:rsidRPr="0039507D">
        <w:rPr>
          <w:b/>
        </w:rPr>
        <w:instrText xml:space="preserve"> FORMTEXT </w:instrText>
      </w:r>
      <w:r w:rsidRPr="0039507D">
        <w:rPr>
          <w:b/>
        </w:rPr>
      </w:r>
      <w:r w:rsidRPr="0039507D">
        <w:rPr>
          <w:b/>
        </w:rPr>
        <w:fldChar w:fldCharType="separate"/>
      </w:r>
      <w:r w:rsidRPr="0039507D">
        <w:rPr>
          <w:b/>
        </w:rPr>
        <w:t> </w:t>
      </w:r>
      <w:r w:rsidRPr="0039507D">
        <w:rPr>
          <w:b/>
        </w:rPr>
        <w:t> </w:t>
      </w:r>
      <w:r w:rsidRPr="0039507D">
        <w:rPr>
          <w:b/>
        </w:rPr>
        <w:t> </w:t>
      </w:r>
      <w:r w:rsidRPr="0039507D">
        <w:rPr>
          <w:b/>
        </w:rPr>
        <w:t> </w:t>
      </w:r>
      <w:r w:rsidRPr="0039507D">
        <w:rPr>
          <w:b/>
        </w:rPr>
        <w:t> </w:t>
      </w:r>
      <w:r w:rsidRPr="0039507D">
        <w:rPr>
          <w:b/>
        </w:rPr>
        <w:fldChar w:fldCharType="end"/>
      </w:r>
      <w:r w:rsidRPr="0039507D">
        <w:rPr>
          <w:b/>
        </w:rPr>
        <w:tab/>
        <w:t xml:space="preserve"> </w:t>
      </w:r>
      <w:r w:rsidRPr="0039507D">
        <w:rPr>
          <w:b/>
          <w:bCs/>
        </w:rPr>
        <w:t>Kč</w:t>
      </w:r>
      <w:r w:rsidRPr="0039507D">
        <w:t xml:space="preserve">, slovy: </w:t>
      </w:r>
      <w:r w:rsidRPr="0039507D">
        <w:fldChar w:fldCharType="begin">
          <w:ffData>
            <w:name w:val="Text1"/>
            <w:enabled/>
            <w:calcOnExit w:val="0"/>
            <w:textInput>
              <w:type w:val="date"/>
              <w:format w:val="d.M.yyyy"/>
            </w:textInput>
          </w:ffData>
        </w:fldChar>
      </w:r>
      <w:r w:rsidRPr="0039507D">
        <w:instrText xml:space="preserve"> FORMTEXT </w:instrText>
      </w:r>
      <w:r w:rsidRPr="0039507D">
        <w:fldChar w:fldCharType="separate"/>
      </w:r>
      <w:r w:rsidRPr="0039507D">
        <w:t> </w:t>
      </w:r>
      <w:r w:rsidRPr="0039507D">
        <w:t> </w:t>
      </w:r>
      <w:r w:rsidRPr="0039507D">
        <w:t> </w:t>
      </w:r>
      <w:r w:rsidRPr="0039507D">
        <w:t> </w:t>
      </w:r>
      <w:r w:rsidRPr="0039507D">
        <w:t> </w:t>
      </w:r>
      <w:r w:rsidRPr="0039507D">
        <w:fldChar w:fldCharType="end"/>
      </w:r>
      <w:r w:rsidRPr="0039507D">
        <w:t xml:space="preserve"> korun českých, za DSP</w:t>
      </w:r>
      <w:r>
        <w:t>+PDPS</w:t>
      </w:r>
      <w:r w:rsidRPr="0039507D">
        <w:t>+AD stavby: „</w:t>
      </w:r>
      <w:r w:rsidRPr="00B85709">
        <w:rPr>
          <w:rFonts w:eastAsia="Times New Roman" w:cs="Arial"/>
          <w:color w:val="000000"/>
          <w:lang w:eastAsia="cs-CZ"/>
        </w:rPr>
        <w:t>Výstavba PZS v km 113,391 (P4549) a v km 114,444 (P4550) v trati Chlumec nad Cidlinou - Trutnov</w:t>
      </w:r>
      <w:r w:rsidRPr="0039507D">
        <w:t>“</w:t>
      </w:r>
    </w:p>
    <w:p w:rsidR="0039507D" w:rsidRPr="0039507D" w:rsidRDefault="0039507D" w:rsidP="0039507D">
      <w:pPr>
        <w:pStyle w:val="Bezmezer"/>
        <w:ind w:left="1287"/>
        <w:jc w:val="both"/>
      </w:pPr>
      <w:r w:rsidRPr="0039507D">
        <w:t>z toho:</w:t>
      </w:r>
    </w:p>
    <w:p w:rsidR="0039507D" w:rsidRPr="0039507D" w:rsidRDefault="0039507D" w:rsidP="0039507D">
      <w:pPr>
        <w:pStyle w:val="Bezmezer"/>
        <w:numPr>
          <w:ilvl w:val="0"/>
          <w:numId w:val="28"/>
        </w:numPr>
        <w:spacing w:line="240" w:lineRule="auto"/>
        <w:ind w:left="1134" w:hanging="283"/>
        <w:jc w:val="both"/>
        <w:rPr>
          <w:bCs/>
        </w:rPr>
      </w:pPr>
      <w:r w:rsidRPr="0039507D">
        <w:t>Cena za zpracování DSP</w:t>
      </w:r>
      <w:r>
        <w:t>+PDPS</w:t>
      </w:r>
      <w:r w:rsidRPr="0039507D">
        <w:t xml:space="preserve"> bez DPH: </w:t>
      </w:r>
      <w:r w:rsidRPr="0039507D">
        <w:rPr>
          <w:bCs/>
        </w:rPr>
        <w:fldChar w:fldCharType="begin">
          <w:ffData>
            <w:name w:val="Text1"/>
            <w:enabled/>
            <w:calcOnExit w:val="0"/>
            <w:textInput>
              <w:type w:val="date"/>
              <w:format w:val="d.M.yyyy"/>
            </w:textInput>
          </w:ffData>
        </w:fldChar>
      </w:r>
      <w:r w:rsidRPr="0039507D">
        <w:rPr>
          <w:bCs/>
        </w:rPr>
        <w:instrText xml:space="preserve"> FORMTEXT </w:instrText>
      </w:r>
      <w:r w:rsidRPr="0039507D">
        <w:rPr>
          <w:bCs/>
        </w:rPr>
      </w:r>
      <w:r w:rsidRPr="0039507D">
        <w:rPr>
          <w:bCs/>
        </w:rPr>
        <w:fldChar w:fldCharType="separate"/>
      </w:r>
      <w:r w:rsidRPr="0039507D">
        <w:rPr>
          <w:bCs/>
        </w:rPr>
        <w:t> </w:t>
      </w:r>
      <w:r w:rsidRPr="0039507D">
        <w:rPr>
          <w:bCs/>
        </w:rPr>
        <w:t> </w:t>
      </w:r>
      <w:r w:rsidRPr="0039507D">
        <w:rPr>
          <w:bCs/>
        </w:rPr>
        <w:t> </w:t>
      </w:r>
      <w:r w:rsidRPr="0039507D">
        <w:rPr>
          <w:bCs/>
        </w:rPr>
        <w:t> </w:t>
      </w:r>
      <w:r w:rsidRPr="0039507D">
        <w:rPr>
          <w:bCs/>
        </w:rPr>
        <w:t> </w:t>
      </w:r>
      <w:r w:rsidRPr="0039507D">
        <w:rPr>
          <w:bCs/>
        </w:rPr>
        <w:fldChar w:fldCharType="end"/>
      </w:r>
      <w:r w:rsidRPr="0039507D">
        <w:rPr>
          <w:bCs/>
        </w:rPr>
        <w:tab/>
        <w:t>Kč</w:t>
      </w:r>
    </w:p>
    <w:p w:rsidR="0039507D" w:rsidRPr="0039507D" w:rsidRDefault="0039507D" w:rsidP="0039507D">
      <w:pPr>
        <w:spacing w:after="0" w:line="240" w:lineRule="auto"/>
        <w:ind w:left="851"/>
        <w:jc w:val="both"/>
        <w:rPr>
          <w:rFonts w:eastAsia="Times New Roman" w:cs="Times New Roman"/>
          <w:lang w:eastAsia="cs-CZ"/>
        </w:rPr>
      </w:pPr>
      <w:r w:rsidRPr="0039507D">
        <w:t xml:space="preserve">B) Cena za výkon autorského dozoru bez DPH: </w:t>
      </w:r>
      <w:r w:rsidRPr="0039507D">
        <w:rPr>
          <w:bCs/>
        </w:rPr>
        <w:fldChar w:fldCharType="begin">
          <w:ffData>
            <w:name w:val="Text1"/>
            <w:enabled/>
            <w:calcOnExit w:val="0"/>
            <w:textInput>
              <w:type w:val="date"/>
              <w:format w:val="d.M.yyyy"/>
            </w:textInput>
          </w:ffData>
        </w:fldChar>
      </w:r>
      <w:r w:rsidRPr="0039507D">
        <w:rPr>
          <w:bCs/>
        </w:rPr>
        <w:instrText xml:space="preserve"> FORMTEXT </w:instrText>
      </w:r>
      <w:r w:rsidRPr="0039507D">
        <w:rPr>
          <w:bCs/>
        </w:rPr>
      </w:r>
      <w:r w:rsidRPr="0039507D">
        <w:rPr>
          <w:bCs/>
        </w:rPr>
        <w:fldChar w:fldCharType="separate"/>
      </w:r>
      <w:r w:rsidRPr="0039507D">
        <w:rPr>
          <w:bCs/>
        </w:rPr>
        <w:t> </w:t>
      </w:r>
      <w:r w:rsidRPr="0039507D">
        <w:rPr>
          <w:bCs/>
        </w:rPr>
        <w:t> </w:t>
      </w:r>
      <w:r w:rsidRPr="0039507D">
        <w:rPr>
          <w:bCs/>
        </w:rPr>
        <w:t> </w:t>
      </w:r>
      <w:r w:rsidRPr="0039507D">
        <w:rPr>
          <w:bCs/>
        </w:rPr>
        <w:t> </w:t>
      </w:r>
      <w:r w:rsidRPr="0039507D">
        <w:rPr>
          <w:bCs/>
        </w:rPr>
        <w:t> </w:t>
      </w:r>
      <w:r w:rsidRPr="0039507D">
        <w:rPr>
          <w:bCs/>
        </w:rPr>
        <w:fldChar w:fldCharType="end"/>
      </w:r>
      <w:r w:rsidRPr="0039507D">
        <w:rPr>
          <w:bCs/>
        </w:rPr>
        <w:tab/>
        <w:t>Kč</w:t>
      </w:r>
    </w:p>
    <w:p w:rsidR="0039507D" w:rsidRDefault="0039507D" w:rsidP="00FC44E6">
      <w:pPr>
        <w:spacing w:after="0" w:line="240" w:lineRule="auto"/>
        <w:ind w:left="426"/>
        <w:jc w:val="both"/>
        <w:rPr>
          <w:rFonts w:eastAsia="Times New Roman" w:cs="Times New Roman"/>
          <w:lang w:eastAsia="cs-CZ"/>
        </w:rPr>
      </w:pPr>
    </w:p>
    <w:p w:rsidR="00FC44E6" w:rsidRPr="00FC44E6" w:rsidRDefault="00FC44E6" w:rsidP="00DE6340">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DE6340">
      <w:pPr>
        <w:spacing w:after="120" w:line="240" w:lineRule="auto"/>
        <w:ind w:left="425"/>
        <w:jc w:val="both"/>
        <w:rPr>
          <w:rFonts w:eastAsia="Times New Roman" w:cs="Times New Roman"/>
          <w:lang w:eastAsia="cs-CZ"/>
        </w:rPr>
      </w:pPr>
      <w:r w:rsidRPr="00FC44E6">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DE6340">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DE6340">
      <w:pPr>
        <w:spacing w:after="120" w:line="240" w:lineRule="auto"/>
        <w:ind w:left="425"/>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DE6340">
      <w:pPr>
        <w:spacing w:after="120" w:line="240" w:lineRule="auto"/>
        <w:ind w:left="425"/>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197934">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A05837">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432794">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197934">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97934" w:rsidRDefault="00197934">
      <w:pPr>
        <w:rPr>
          <w:rFonts w:eastAsia="Times New Roman" w:cs="Times New Roman"/>
          <w:lang w:eastAsia="cs-CZ"/>
        </w:rPr>
      </w:pPr>
    </w:p>
    <w:p w:rsidR="00FC44E6" w:rsidRPr="00FC44E6" w:rsidRDefault="00FC44E6" w:rsidP="00432794">
      <w:pPr>
        <w:numPr>
          <w:ilvl w:val="0"/>
          <w:numId w:val="6"/>
        </w:numPr>
        <w:spacing w:before="24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485167">
      <w:pPr>
        <w:spacing w:after="0" w:line="240" w:lineRule="auto"/>
        <w:ind w:left="425"/>
        <w:jc w:val="both"/>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w:t>
      </w:r>
      <w:r w:rsidR="00271427">
        <w:rPr>
          <w:rFonts w:eastAsia="Times New Roman" w:cs="Times New Roman"/>
          <w:lang w:eastAsia="cs-CZ"/>
        </w:rPr>
        <w:t xml:space="preserve"> režim veřejné zakázky</w:t>
      </w:r>
      <w:r w:rsidR="009404C3" w:rsidRPr="009404C3">
        <w:rPr>
          <w:rFonts w:eastAsia="Times New Roman" w:cs="Times New Roman"/>
          <w:lang w:eastAsia="cs-CZ"/>
        </w:rPr>
        <w:t>,</w:t>
      </w:r>
      <w:r w:rsidRPr="009404C3">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rsidR="00197934" w:rsidRDefault="00197934">
      <w:pPr>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08519E">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485167">
        <w:t xml:space="preserve">, především pak před podpisem smlouvy ze strany objednatele předložit prostřednictvím elektronického nástroje E-ZAK na adrese: </w:t>
      </w:r>
      <w:hyperlink r:id="rId17" w:history="1">
        <w:r w:rsidR="00CD47C0" w:rsidRPr="00485167">
          <w:rPr>
            <w:rStyle w:val="Hypertextovodkaz"/>
          </w:rPr>
          <w:t>https://zakazky.szdc.cz/</w:t>
        </w:r>
      </w:hyperlink>
      <w:r w:rsidR="00CD47C0" w:rsidRPr="00485167">
        <w:t xml:space="preserve">, případně jinou formou písemné elektronické komunikace (zadavatel preferuje komunikaci prostřednictvím elektronického nástroje E-ZAK) dokumenty uvedené v následujícím odstavci této Výzvy. </w:t>
      </w:r>
      <w:r w:rsidR="00CD47C0" w:rsidRPr="00485167">
        <w:rPr>
          <w:b/>
        </w:rPr>
        <w:t>Zadavatel vyzve vybraného dodavatele k poskytnutí součinnosti před uzavřením smlouvy ještě před oznámením rozhodnutí o výběru</w:t>
      </w:r>
      <w:r w:rsidR="00CD47C0" w:rsidRPr="0048516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Pr="00FC44E6" w:rsidRDefault="00FC44E6" w:rsidP="0008519E">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485167" w:rsidRDefault="00FC44E6" w:rsidP="00432794">
      <w:pPr>
        <w:numPr>
          <w:ilvl w:val="0"/>
          <w:numId w:val="21"/>
        </w:numPr>
        <w:spacing w:after="0" w:line="240" w:lineRule="auto"/>
        <w:jc w:val="both"/>
        <w:rPr>
          <w:rFonts w:eastAsia="Times New Roman" w:cs="Times New Roman"/>
          <w:lang w:eastAsia="cs-CZ"/>
        </w:rPr>
      </w:pPr>
      <w:r w:rsidRPr="00485167">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Pr="00485167" w:rsidRDefault="00FC44E6" w:rsidP="00432794">
      <w:pPr>
        <w:numPr>
          <w:ilvl w:val="0"/>
          <w:numId w:val="21"/>
        </w:numPr>
        <w:spacing w:after="0" w:line="240" w:lineRule="auto"/>
        <w:jc w:val="both"/>
        <w:rPr>
          <w:rFonts w:eastAsia="Times New Roman" w:cs="Times New Roman"/>
          <w:lang w:eastAsia="cs-CZ"/>
        </w:rPr>
      </w:pPr>
      <w:r w:rsidRPr="00485167">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85167">
        <w:rPr>
          <w:rFonts w:eastAsia="Times New Roman" w:cs="Times New Roman"/>
          <w:lang w:eastAsia="cs-CZ"/>
        </w:rPr>
        <w:t>č.4 této</w:t>
      </w:r>
      <w:proofErr w:type="gramEnd"/>
      <w:r w:rsidRPr="00485167">
        <w:rPr>
          <w:rFonts w:eastAsia="Times New Roman" w:cs="Times New Roman"/>
          <w:lang w:eastAsia="cs-CZ"/>
        </w:rPr>
        <w:t xml:space="preserve"> vyhlášky, dle čl. 8c –v rozsahu projektování UTZ/E.</w:t>
      </w:r>
    </w:p>
    <w:p w:rsidR="00FC44E6" w:rsidRPr="00FC44E6" w:rsidRDefault="00FC44E6" w:rsidP="00485167">
      <w:pPr>
        <w:spacing w:after="0" w:line="240" w:lineRule="auto"/>
        <w:ind w:left="425"/>
        <w:jc w:val="both"/>
        <w:rPr>
          <w:rFonts w:eastAsia="Times New Roman" w:cs="Times New Roman"/>
          <w:highlight w:val="green"/>
          <w:lang w:eastAsia="cs-CZ"/>
        </w:rPr>
      </w:pP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w:t>
      </w:r>
      <w:r w:rsidRPr="00FC44E6">
        <w:rPr>
          <w:rFonts w:eastAsia="Times New Roman" w:cs="Times New Roman"/>
          <w:lang w:eastAsia="cs-CZ"/>
        </w:rPr>
        <w:lastRenderedPageBreak/>
        <w:t xml:space="preserve">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432794">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432794">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485167">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485167">
        <w:rPr>
          <w:rFonts w:eastAsia="Times New Roman" w:cs="Times New Roman"/>
          <w:lang w:eastAsia="cs-CZ"/>
        </w:rPr>
        <w:t> </w:t>
      </w:r>
      <w:r w:rsidRPr="00FC44E6">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08519E" w:rsidRDefault="000851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485167" w:rsidRDefault="00485167" w:rsidP="001A6F12">
      <w:pPr>
        <w:autoSpaceDE w:val="0"/>
        <w:autoSpaceDN w:val="0"/>
        <w:adjustRightInd w:val="0"/>
        <w:spacing w:after="0" w:line="320" w:lineRule="atLeast"/>
        <w:jc w:val="both"/>
        <w:rPr>
          <w:rFonts w:eastAsia="Times New Roman" w:cs="Times New Roman"/>
          <w:b/>
          <w:color w:val="000000"/>
          <w:lang w:eastAsia="cs-CZ"/>
        </w:rPr>
      </w:pPr>
    </w:p>
    <w:p w:rsidR="00DE6340" w:rsidRDefault="00DE6340"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432794">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93283B">
      <w:pPr>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85167" w:rsidRPr="00485167">
        <w:rPr>
          <w:rFonts w:eastAsia="Times New Roman" w:cs="Arial"/>
          <w:b/>
          <w:lang w:eastAsia="cs-CZ"/>
        </w:rPr>
        <w:t>„</w:t>
      </w:r>
      <w:r w:rsidR="0093283B">
        <w:rPr>
          <w:rStyle w:val="Nadpisvtabulce"/>
        </w:rPr>
        <w:t>Výstavba PZS v km 112,937 (P4547) v trati Chlumec nad Cidlinou - Trutnov“ a „Výstavba PZS v km 113,391 (P4549) a v km 114,444 (P4550) v trati Chlumec nad Cidlinou - Trutnov</w:t>
      </w:r>
      <w:r w:rsidR="00485167">
        <w:rPr>
          <w:rStyle w:val="Nadpisvtabulce"/>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93283B">
      <w:pPr>
        <w:rPr>
          <w:rFonts w:ascii="Verdana" w:hAnsi="Verdana"/>
        </w:rPr>
      </w:pPr>
      <w:r w:rsidRPr="00C653F0">
        <w:rPr>
          <w:rFonts w:ascii="Verdana" w:hAnsi="Verdana"/>
        </w:rPr>
        <w:t>Čestně prohlašujeme, že v souvislosti se zadávanou veřejnou zakázkou s</w:t>
      </w:r>
      <w:r w:rsidR="0093283B">
        <w:rPr>
          <w:rFonts w:ascii="Verdana" w:hAnsi="Verdana"/>
        </w:rPr>
        <w:t> </w:t>
      </w:r>
      <w:r w:rsidRPr="00C653F0">
        <w:rPr>
          <w:rFonts w:ascii="Verdana" w:hAnsi="Verdana"/>
        </w:rPr>
        <w:t>názvem</w:t>
      </w:r>
      <w:r w:rsidR="0093283B">
        <w:rPr>
          <w:rFonts w:ascii="Verdana" w:hAnsi="Verdana"/>
        </w:rPr>
        <w:t xml:space="preserve"> </w:t>
      </w:r>
      <w:r w:rsidR="0093283B">
        <w:rPr>
          <w:rStyle w:val="Nadpisvtabulce"/>
        </w:rPr>
        <w:t>„Výstavba PZS v km 112,937 (P4547) v trati Chlumec nad Cidlinou - Trutnov“ a „Výstavba PZS v km 113,391 (P4549) a v km 114,444 (P4550) v trati Chlumec nad Cidlinou - Trutnov“</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CF9" w:rsidRDefault="00303CF9" w:rsidP="00962258">
      <w:pPr>
        <w:spacing w:after="0" w:line="240" w:lineRule="auto"/>
      </w:pPr>
      <w:r>
        <w:separator/>
      </w:r>
    </w:p>
  </w:endnote>
  <w:endnote w:type="continuationSeparator" w:id="0">
    <w:p w:rsidR="00303CF9" w:rsidRDefault="00303C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03CF9" w:rsidTr="00D831A3">
      <w:tc>
        <w:tcPr>
          <w:tcW w:w="1361" w:type="dxa"/>
          <w:tcMar>
            <w:left w:w="0" w:type="dxa"/>
            <w:right w:w="0" w:type="dxa"/>
          </w:tcMar>
          <w:vAlign w:val="bottom"/>
        </w:tcPr>
        <w:p w:rsidR="00303CF9" w:rsidRPr="00B8518B" w:rsidRDefault="00303CF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72C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72C6">
            <w:rPr>
              <w:rStyle w:val="slostrnky"/>
              <w:noProof/>
            </w:rPr>
            <w:t>16</w:t>
          </w:r>
          <w:r w:rsidRPr="00B8518B">
            <w:rPr>
              <w:rStyle w:val="slostrnky"/>
            </w:rPr>
            <w:fldChar w:fldCharType="end"/>
          </w:r>
        </w:p>
      </w:tc>
      <w:tc>
        <w:tcPr>
          <w:tcW w:w="3458" w:type="dxa"/>
          <w:shd w:val="clear" w:color="auto" w:fill="auto"/>
          <w:tcMar>
            <w:left w:w="0" w:type="dxa"/>
            <w:right w:w="0" w:type="dxa"/>
          </w:tcMar>
        </w:tcPr>
        <w:p w:rsidR="00303CF9" w:rsidRDefault="00303CF9" w:rsidP="00B8518B">
          <w:pPr>
            <w:pStyle w:val="Zpat"/>
          </w:pPr>
        </w:p>
      </w:tc>
      <w:tc>
        <w:tcPr>
          <w:tcW w:w="2835" w:type="dxa"/>
          <w:shd w:val="clear" w:color="auto" w:fill="auto"/>
          <w:tcMar>
            <w:left w:w="0" w:type="dxa"/>
            <w:right w:w="0" w:type="dxa"/>
          </w:tcMar>
        </w:tcPr>
        <w:p w:rsidR="00303CF9" w:rsidRDefault="00303CF9" w:rsidP="00B8518B">
          <w:pPr>
            <w:pStyle w:val="Zpat"/>
          </w:pPr>
        </w:p>
      </w:tc>
      <w:tc>
        <w:tcPr>
          <w:tcW w:w="2921" w:type="dxa"/>
        </w:tcPr>
        <w:p w:rsidR="00303CF9" w:rsidRDefault="00303CF9" w:rsidP="00D831A3">
          <w:pPr>
            <w:pStyle w:val="Zpat"/>
          </w:pPr>
        </w:p>
      </w:tc>
    </w:tr>
  </w:tbl>
  <w:p w:rsidR="00303CF9" w:rsidRPr="00B8518B" w:rsidRDefault="00303CF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F5FD479" wp14:editId="4A6725C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221655C" wp14:editId="063A765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03CF9" w:rsidTr="00F1715C">
      <w:tc>
        <w:tcPr>
          <w:tcW w:w="1361" w:type="dxa"/>
          <w:tcMar>
            <w:left w:w="0" w:type="dxa"/>
            <w:right w:w="0" w:type="dxa"/>
          </w:tcMar>
          <w:vAlign w:val="bottom"/>
        </w:tcPr>
        <w:p w:rsidR="00303CF9" w:rsidRPr="00B8518B" w:rsidRDefault="00303CF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72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72C6">
            <w:rPr>
              <w:rStyle w:val="slostrnky"/>
              <w:noProof/>
            </w:rPr>
            <w:t>16</w:t>
          </w:r>
          <w:r w:rsidRPr="00B8518B">
            <w:rPr>
              <w:rStyle w:val="slostrnky"/>
            </w:rPr>
            <w:fldChar w:fldCharType="end"/>
          </w:r>
        </w:p>
      </w:tc>
      <w:tc>
        <w:tcPr>
          <w:tcW w:w="3458" w:type="dxa"/>
          <w:shd w:val="clear" w:color="auto" w:fill="auto"/>
          <w:tcMar>
            <w:left w:w="0" w:type="dxa"/>
            <w:right w:w="0" w:type="dxa"/>
          </w:tcMar>
        </w:tcPr>
        <w:p w:rsidR="00303CF9" w:rsidRDefault="00303CF9" w:rsidP="00303CF9">
          <w:pPr>
            <w:pStyle w:val="Zpat"/>
          </w:pPr>
          <w:r>
            <w:t>Správa železnic, státní organizace</w:t>
          </w:r>
        </w:p>
        <w:p w:rsidR="00303CF9" w:rsidRDefault="00303CF9" w:rsidP="00303CF9">
          <w:pPr>
            <w:pStyle w:val="Zpat"/>
          </w:pPr>
          <w:r>
            <w:t>zapsána v obchodním rejstříku vedeném Městským soudem v Praze, spisová značka A 48384</w:t>
          </w:r>
        </w:p>
      </w:tc>
      <w:tc>
        <w:tcPr>
          <w:tcW w:w="2835" w:type="dxa"/>
          <w:shd w:val="clear" w:color="auto" w:fill="auto"/>
          <w:tcMar>
            <w:left w:w="0" w:type="dxa"/>
            <w:right w:w="0" w:type="dxa"/>
          </w:tcMar>
        </w:tcPr>
        <w:p w:rsidR="00303CF9" w:rsidRDefault="00303CF9" w:rsidP="00303CF9">
          <w:pPr>
            <w:pStyle w:val="Zpat"/>
          </w:pPr>
          <w:r>
            <w:t>Sídlo: Dlážděná 1003/7, 110 00 Praha 1</w:t>
          </w:r>
        </w:p>
        <w:p w:rsidR="00303CF9" w:rsidRDefault="00303CF9" w:rsidP="00303CF9">
          <w:pPr>
            <w:pStyle w:val="Zpat"/>
          </w:pPr>
          <w:r>
            <w:t>IČO: 709 94 234 DIČ: CZ 709 94 234</w:t>
          </w:r>
        </w:p>
        <w:p w:rsidR="00303CF9" w:rsidRDefault="00303CF9" w:rsidP="00303CF9">
          <w:pPr>
            <w:pStyle w:val="Zpat"/>
          </w:pPr>
          <w:r>
            <w:t>www.szdc.cz</w:t>
          </w:r>
        </w:p>
      </w:tc>
      <w:tc>
        <w:tcPr>
          <w:tcW w:w="2921" w:type="dxa"/>
        </w:tcPr>
        <w:p w:rsidR="00303CF9" w:rsidRPr="00B45E9E" w:rsidRDefault="00303CF9" w:rsidP="00303CF9">
          <w:pPr>
            <w:pStyle w:val="Zpat"/>
            <w:rPr>
              <w:b/>
            </w:rPr>
          </w:pPr>
          <w:r w:rsidRPr="00B45E9E">
            <w:rPr>
              <w:b/>
            </w:rPr>
            <w:t>Generální ředitelství</w:t>
          </w:r>
        </w:p>
        <w:p w:rsidR="00303CF9" w:rsidRPr="00B45E9E" w:rsidRDefault="00303CF9" w:rsidP="00303CF9">
          <w:pPr>
            <w:pStyle w:val="Zpat"/>
            <w:rPr>
              <w:b/>
            </w:rPr>
          </w:pPr>
          <w:r w:rsidRPr="00B45E9E">
            <w:rPr>
              <w:b/>
            </w:rPr>
            <w:t>Dlážděná 1003/7</w:t>
          </w:r>
        </w:p>
        <w:p w:rsidR="00303CF9" w:rsidRDefault="00303CF9" w:rsidP="00303CF9">
          <w:pPr>
            <w:pStyle w:val="Zpat"/>
          </w:pPr>
          <w:r w:rsidRPr="00B45E9E">
            <w:rPr>
              <w:b/>
            </w:rPr>
            <w:t>110 00 Praha 1</w:t>
          </w:r>
        </w:p>
      </w:tc>
    </w:tr>
  </w:tbl>
  <w:p w:rsidR="00303CF9" w:rsidRPr="00B8518B" w:rsidRDefault="00303CF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4FD2FB6" wp14:editId="501C171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0AE62C9" wp14:editId="1D1090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303CF9" w:rsidRPr="00460660" w:rsidRDefault="00303CF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CF9" w:rsidRDefault="00303CF9" w:rsidP="00962258">
      <w:pPr>
        <w:spacing w:after="0" w:line="240" w:lineRule="auto"/>
      </w:pPr>
      <w:r>
        <w:separator/>
      </w:r>
    </w:p>
  </w:footnote>
  <w:footnote w:type="continuationSeparator" w:id="0">
    <w:p w:rsidR="00303CF9" w:rsidRDefault="00303CF9" w:rsidP="00962258">
      <w:pPr>
        <w:spacing w:after="0" w:line="240" w:lineRule="auto"/>
      </w:pPr>
      <w:r>
        <w:continuationSeparator/>
      </w:r>
    </w:p>
  </w:footnote>
  <w:footnote w:id="1">
    <w:p w:rsidR="00303CF9" w:rsidRPr="00DF557C" w:rsidRDefault="00303CF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303CF9" w:rsidRDefault="00303CF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CF9" w:rsidTr="00C02D0A">
      <w:trPr>
        <w:trHeight w:hRule="exact" w:val="454"/>
      </w:trPr>
      <w:tc>
        <w:tcPr>
          <w:tcW w:w="1361" w:type="dxa"/>
          <w:tcMar>
            <w:top w:w="57" w:type="dxa"/>
            <w:left w:w="0" w:type="dxa"/>
            <w:right w:w="0" w:type="dxa"/>
          </w:tcMar>
        </w:tcPr>
        <w:p w:rsidR="00303CF9" w:rsidRPr="00B8518B" w:rsidRDefault="00303CF9" w:rsidP="00523EA7">
          <w:pPr>
            <w:pStyle w:val="Zpat"/>
            <w:rPr>
              <w:rStyle w:val="slostrnky"/>
            </w:rPr>
          </w:pPr>
        </w:p>
      </w:tc>
      <w:tc>
        <w:tcPr>
          <w:tcW w:w="3458" w:type="dxa"/>
          <w:shd w:val="clear" w:color="auto" w:fill="auto"/>
          <w:tcMar>
            <w:top w:w="57" w:type="dxa"/>
            <w:left w:w="0" w:type="dxa"/>
            <w:right w:w="0" w:type="dxa"/>
          </w:tcMar>
        </w:tcPr>
        <w:p w:rsidR="00303CF9" w:rsidRDefault="00303CF9" w:rsidP="00523EA7">
          <w:pPr>
            <w:pStyle w:val="Zpat"/>
          </w:pPr>
        </w:p>
      </w:tc>
      <w:tc>
        <w:tcPr>
          <w:tcW w:w="5698" w:type="dxa"/>
          <w:shd w:val="clear" w:color="auto" w:fill="auto"/>
          <w:tcMar>
            <w:top w:w="57" w:type="dxa"/>
            <w:left w:w="0" w:type="dxa"/>
            <w:right w:w="0" w:type="dxa"/>
          </w:tcMar>
        </w:tcPr>
        <w:p w:rsidR="00303CF9" w:rsidRPr="00D6163D" w:rsidRDefault="00303CF9" w:rsidP="00D6163D">
          <w:pPr>
            <w:pStyle w:val="Druhdokumentu"/>
          </w:pPr>
        </w:p>
      </w:tc>
    </w:tr>
  </w:tbl>
  <w:p w:rsidR="00303CF9" w:rsidRPr="00D6163D" w:rsidRDefault="00303CF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CF9" w:rsidTr="00F1715C">
      <w:trPr>
        <w:trHeight w:hRule="exact" w:val="936"/>
      </w:trPr>
      <w:tc>
        <w:tcPr>
          <w:tcW w:w="1361" w:type="dxa"/>
          <w:tcMar>
            <w:left w:w="0" w:type="dxa"/>
            <w:right w:w="0" w:type="dxa"/>
          </w:tcMar>
        </w:tcPr>
        <w:p w:rsidR="00303CF9" w:rsidRPr="00B8518B" w:rsidRDefault="00303CF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303CF9" w:rsidRDefault="00303CF9" w:rsidP="00FC6389">
          <w:pPr>
            <w:pStyle w:val="Zpat"/>
          </w:pPr>
        </w:p>
      </w:tc>
      <w:tc>
        <w:tcPr>
          <w:tcW w:w="5698" w:type="dxa"/>
          <w:shd w:val="clear" w:color="auto" w:fill="auto"/>
          <w:tcMar>
            <w:left w:w="0" w:type="dxa"/>
            <w:right w:w="0" w:type="dxa"/>
          </w:tcMar>
        </w:tcPr>
        <w:p w:rsidR="00303CF9" w:rsidRPr="00D6163D" w:rsidRDefault="00303CF9" w:rsidP="00FC6389">
          <w:pPr>
            <w:pStyle w:val="Druhdokumentu"/>
          </w:pPr>
        </w:p>
      </w:tc>
    </w:tr>
    <w:tr w:rsidR="00303CF9" w:rsidTr="00F64786">
      <w:trPr>
        <w:trHeight w:hRule="exact" w:val="452"/>
      </w:trPr>
      <w:tc>
        <w:tcPr>
          <w:tcW w:w="1361" w:type="dxa"/>
          <w:tcMar>
            <w:left w:w="0" w:type="dxa"/>
            <w:right w:w="0" w:type="dxa"/>
          </w:tcMar>
        </w:tcPr>
        <w:p w:rsidR="00303CF9" w:rsidRPr="00B8518B" w:rsidRDefault="00303CF9" w:rsidP="00FC6389">
          <w:pPr>
            <w:pStyle w:val="Zpat"/>
            <w:rPr>
              <w:rStyle w:val="slostrnky"/>
            </w:rPr>
          </w:pPr>
        </w:p>
      </w:tc>
      <w:tc>
        <w:tcPr>
          <w:tcW w:w="3458" w:type="dxa"/>
          <w:shd w:val="clear" w:color="auto" w:fill="auto"/>
          <w:tcMar>
            <w:left w:w="0" w:type="dxa"/>
            <w:right w:w="0" w:type="dxa"/>
          </w:tcMar>
        </w:tcPr>
        <w:p w:rsidR="00303CF9" w:rsidRDefault="00303CF9" w:rsidP="00FC6389">
          <w:pPr>
            <w:pStyle w:val="Zpat"/>
          </w:pPr>
        </w:p>
      </w:tc>
      <w:tc>
        <w:tcPr>
          <w:tcW w:w="5698" w:type="dxa"/>
          <w:shd w:val="clear" w:color="auto" w:fill="auto"/>
          <w:tcMar>
            <w:left w:w="0" w:type="dxa"/>
            <w:right w:w="0" w:type="dxa"/>
          </w:tcMar>
        </w:tcPr>
        <w:p w:rsidR="00303CF9" w:rsidRDefault="00303CF9" w:rsidP="00FC6389">
          <w:pPr>
            <w:pStyle w:val="Druhdokumentu"/>
            <w:rPr>
              <w:noProof/>
            </w:rPr>
          </w:pPr>
        </w:p>
      </w:tc>
    </w:tr>
  </w:tbl>
  <w:p w:rsidR="00303CF9" w:rsidRPr="00D6163D" w:rsidRDefault="00303CF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03CF9" w:rsidRPr="00460660" w:rsidRDefault="00303CF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00C2E26"/>
    <w:multiLevelType w:val="hybridMultilevel"/>
    <w:tmpl w:val="3196BB5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58401EF"/>
    <w:multiLevelType w:val="hybridMultilevel"/>
    <w:tmpl w:val="C3D67462"/>
    <w:lvl w:ilvl="0" w:tplc="3F667D12">
      <w:start w:val="1"/>
      <w:numFmt w:val="upperLetter"/>
      <w:lvlText w:val="%1)"/>
      <w:lvlJc w:val="left"/>
      <w:pPr>
        <w:ind w:left="1767" w:hanging="360"/>
      </w:pPr>
    </w:lvl>
    <w:lvl w:ilvl="1" w:tplc="04050019">
      <w:start w:val="1"/>
      <w:numFmt w:val="lowerLetter"/>
      <w:lvlText w:val="%2."/>
      <w:lvlJc w:val="left"/>
      <w:pPr>
        <w:ind w:left="2487" w:hanging="360"/>
      </w:pPr>
    </w:lvl>
    <w:lvl w:ilvl="2" w:tplc="0405001B">
      <w:start w:val="1"/>
      <w:numFmt w:val="lowerRoman"/>
      <w:lvlText w:val="%3."/>
      <w:lvlJc w:val="right"/>
      <w:pPr>
        <w:ind w:left="3207" w:hanging="180"/>
      </w:pPr>
    </w:lvl>
    <w:lvl w:ilvl="3" w:tplc="0405000F">
      <w:start w:val="1"/>
      <w:numFmt w:val="decimal"/>
      <w:lvlText w:val="%4."/>
      <w:lvlJc w:val="left"/>
      <w:pPr>
        <w:ind w:left="3927" w:hanging="360"/>
      </w:pPr>
    </w:lvl>
    <w:lvl w:ilvl="4" w:tplc="04050019">
      <w:start w:val="1"/>
      <w:numFmt w:val="lowerLetter"/>
      <w:lvlText w:val="%5."/>
      <w:lvlJc w:val="left"/>
      <w:pPr>
        <w:ind w:left="4647" w:hanging="360"/>
      </w:pPr>
    </w:lvl>
    <w:lvl w:ilvl="5" w:tplc="0405001B">
      <w:start w:val="1"/>
      <w:numFmt w:val="lowerRoman"/>
      <w:lvlText w:val="%6."/>
      <w:lvlJc w:val="right"/>
      <w:pPr>
        <w:ind w:left="5367" w:hanging="180"/>
      </w:pPr>
    </w:lvl>
    <w:lvl w:ilvl="6" w:tplc="0405000F">
      <w:start w:val="1"/>
      <w:numFmt w:val="decimal"/>
      <w:lvlText w:val="%7."/>
      <w:lvlJc w:val="left"/>
      <w:pPr>
        <w:ind w:left="6087" w:hanging="360"/>
      </w:pPr>
    </w:lvl>
    <w:lvl w:ilvl="7" w:tplc="04050019">
      <w:start w:val="1"/>
      <w:numFmt w:val="lowerLetter"/>
      <w:lvlText w:val="%8."/>
      <w:lvlJc w:val="left"/>
      <w:pPr>
        <w:ind w:left="6807" w:hanging="360"/>
      </w:pPr>
    </w:lvl>
    <w:lvl w:ilvl="8" w:tplc="0405001B">
      <w:start w:val="1"/>
      <w:numFmt w:val="lowerRoman"/>
      <w:lvlText w:val="%9."/>
      <w:lvlJc w:val="right"/>
      <w:pPr>
        <w:ind w:left="7527" w:hanging="180"/>
      </w:pPr>
    </w:lvl>
  </w:abstractNum>
  <w:abstractNum w:abstractNumId="1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BF76403"/>
    <w:multiLevelType w:val="multilevel"/>
    <w:tmpl w:val="0D34D660"/>
    <w:numStyleLink w:val="ListBulletmultileve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6C74F8D"/>
    <w:multiLevelType w:val="hybridMultilevel"/>
    <w:tmpl w:val="2400910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594E604F"/>
    <w:multiLevelType w:val="hybridMultilevel"/>
    <w:tmpl w:val="D6C009C6"/>
    <w:lvl w:ilvl="0" w:tplc="B07AA44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nsid w:val="5C561C44"/>
    <w:multiLevelType w:val="hybridMultilevel"/>
    <w:tmpl w:val="5D588E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6A226636"/>
    <w:multiLevelType w:val="hybridMultilevel"/>
    <w:tmpl w:val="02A008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74070991"/>
    <w:multiLevelType w:val="multilevel"/>
    <w:tmpl w:val="CABE99FC"/>
    <w:numStyleLink w:val="ListNumbermultilevel"/>
  </w:abstractNum>
  <w:abstractNum w:abstractNumId="27">
    <w:nsid w:val="74C46599"/>
    <w:multiLevelType w:val="hybridMultilevel"/>
    <w:tmpl w:val="808845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3"/>
  </w:num>
  <w:num w:numId="3">
    <w:abstractNumId w:val="12"/>
  </w:num>
  <w:num w:numId="4">
    <w:abstractNumId w:val="26"/>
  </w:num>
  <w:num w:numId="5">
    <w:abstractNumId w:val="1"/>
  </w:num>
  <w:num w:numId="6">
    <w:abstractNumId w:val="15"/>
  </w:num>
  <w:num w:numId="7">
    <w:abstractNumId w:val="24"/>
  </w:num>
  <w:num w:numId="8">
    <w:abstractNumId w:val="28"/>
  </w:num>
  <w:num w:numId="9">
    <w:abstractNumId w:val="16"/>
  </w:num>
  <w:num w:numId="10">
    <w:abstractNumId w:val="19"/>
  </w:num>
  <w:num w:numId="11">
    <w:abstractNumId w:val="13"/>
  </w:num>
  <w:num w:numId="12">
    <w:abstractNumId w:val="7"/>
  </w:num>
  <w:num w:numId="13">
    <w:abstractNumId w:val="17"/>
  </w:num>
  <w:num w:numId="14">
    <w:abstractNumId w:val="4"/>
  </w:num>
  <w:num w:numId="15">
    <w:abstractNumId w:val="11"/>
  </w:num>
  <w:num w:numId="16">
    <w:abstractNumId w:val="5"/>
  </w:num>
  <w:num w:numId="17">
    <w:abstractNumId w:val="2"/>
  </w:num>
  <w:num w:numId="18">
    <w:abstractNumId w:val="6"/>
  </w:num>
  <w:num w:numId="19">
    <w:abstractNumId w:val="29"/>
  </w:num>
  <w:num w:numId="20">
    <w:abstractNumId w:val="18"/>
  </w:num>
  <w:num w:numId="21">
    <w:abstractNumId w:val="0"/>
  </w:num>
  <w:num w:numId="22">
    <w:abstractNumId w:val="20"/>
  </w:num>
  <w:num w:numId="23">
    <w:abstractNumId w:val="14"/>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3"/>
  </w:num>
  <w:num w:numId="31">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LockTheme/>
  <w:styleLockQFSet/>
  <w:defaultTabStop w:val="708"/>
  <w:hyphenationZone w:val="425"/>
  <w:doNotShadeFormData/>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5290B"/>
    <w:rsid w:val="000715D2"/>
    <w:rsid w:val="00072C1E"/>
    <w:rsid w:val="00076065"/>
    <w:rsid w:val="0008519E"/>
    <w:rsid w:val="000B6C7E"/>
    <w:rsid w:val="000B7907"/>
    <w:rsid w:val="000C0429"/>
    <w:rsid w:val="000C45E8"/>
    <w:rsid w:val="000C7E81"/>
    <w:rsid w:val="00114472"/>
    <w:rsid w:val="00170EC5"/>
    <w:rsid w:val="001747C1"/>
    <w:rsid w:val="0018596A"/>
    <w:rsid w:val="0019783A"/>
    <w:rsid w:val="00197934"/>
    <w:rsid w:val="001A4352"/>
    <w:rsid w:val="001A6F12"/>
    <w:rsid w:val="001B69C2"/>
    <w:rsid w:val="001C4DA0"/>
    <w:rsid w:val="00207DF5"/>
    <w:rsid w:val="00225FA9"/>
    <w:rsid w:val="00262E59"/>
    <w:rsid w:val="00267369"/>
    <w:rsid w:val="0026785D"/>
    <w:rsid w:val="00271137"/>
    <w:rsid w:val="00271427"/>
    <w:rsid w:val="002C31BF"/>
    <w:rsid w:val="002E0CD7"/>
    <w:rsid w:val="002F026B"/>
    <w:rsid w:val="00303CF9"/>
    <w:rsid w:val="003241A6"/>
    <w:rsid w:val="00341170"/>
    <w:rsid w:val="00357BC6"/>
    <w:rsid w:val="0037111D"/>
    <w:rsid w:val="0039507D"/>
    <w:rsid w:val="003956C6"/>
    <w:rsid w:val="00397126"/>
    <w:rsid w:val="003B5FC5"/>
    <w:rsid w:val="003E6B9A"/>
    <w:rsid w:val="003E75CE"/>
    <w:rsid w:val="0041380F"/>
    <w:rsid w:val="00432794"/>
    <w:rsid w:val="004414B6"/>
    <w:rsid w:val="00450F07"/>
    <w:rsid w:val="00453CD3"/>
    <w:rsid w:val="00455BC7"/>
    <w:rsid w:val="00460660"/>
    <w:rsid w:val="00460CCB"/>
    <w:rsid w:val="00477370"/>
    <w:rsid w:val="00483F34"/>
    <w:rsid w:val="00484CF6"/>
    <w:rsid w:val="00485167"/>
    <w:rsid w:val="00486107"/>
    <w:rsid w:val="00487F71"/>
    <w:rsid w:val="00491827"/>
    <w:rsid w:val="004926B0"/>
    <w:rsid w:val="004A42A6"/>
    <w:rsid w:val="004A7C69"/>
    <w:rsid w:val="004B4D2A"/>
    <w:rsid w:val="004C4399"/>
    <w:rsid w:val="004C69ED"/>
    <w:rsid w:val="004C787C"/>
    <w:rsid w:val="004D39E9"/>
    <w:rsid w:val="004F4B9B"/>
    <w:rsid w:val="00501654"/>
    <w:rsid w:val="00511AB9"/>
    <w:rsid w:val="00523EA7"/>
    <w:rsid w:val="00527AB3"/>
    <w:rsid w:val="00542527"/>
    <w:rsid w:val="00550780"/>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33C66"/>
    <w:rsid w:val="00660AD3"/>
    <w:rsid w:val="00682951"/>
    <w:rsid w:val="00694044"/>
    <w:rsid w:val="006A02C6"/>
    <w:rsid w:val="006A5570"/>
    <w:rsid w:val="006A689C"/>
    <w:rsid w:val="006B3D79"/>
    <w:rsid w:val="006E0578"/>
    <w:rsid w:val="006E314D"/>
    <w:rsid w:val="006E7F06"/>
    <w:rsid w:val="006F5764"/>
    <w:rsid w:val="00702A4F"/>
    <w:rsid w:val="00710723"/>
    <w:rsid w:val="00723ED1"/>
    <w:rsid w:val="00735ED4"/>
    <w:rsid w:val="00743525"/>
    <w:rsid w:val="007531A0"/>
    <w:rsid w:val="0075631C"/>
    <w:rsid w:val="0076286B"/>
    <w:rsid w:val="00764595"/>
    <w:rsid w:val="00766846"/>
    <w:rsid w:val="0077673A"/>
    <w:rsid w:val="007846E1"/>
    <w:rsid w:val="00796D05"/>
    <w:rsid w:val="007B570C"/>
    <w:rsid w:val="007E4A6E"/>
    <w:rsid w:val="007F56A7"/>
    <w:rsid w:val="008072C6"/>
    <w:rsid w:val="00807DD0"/>
    <w:rsid w:val="00813F11"/>
    <w:rsid w:val="00844127"/>
    <w:rsid w:val="0085136E"/>
    <w:rsid w:val="00851E61"/>
    <w:rsid w:val="00873EEC"/>
    <w:rsid w:val="00891334"/>
    <w:rsid w:val="00892155"/>
    <w:rsid w:val="008A3568"/>
    <w:rsid w:val="008D03B9"/>
    <w:rsid w:val="008E0AC4"/>
    <w:rsid w:val="008F18D6"/>
    <w:rsid w:val="00904780"/>
    <w:rsid w:val="009113A8"/>
    <w:rsid w:val="00922385"/>
    <w:rsid w:val="009223DF"/>
    <w:rsid w:val="0093283B"/>
    <w:rsid w:val="00936091"/>
    <w:rsid w:val="009404C3"/>
    <w:rsid w:val="00940D8A"/>
    <w:rsid w:val="00962258"/>
    <w:rsid w:val="009678B7"/>
    <w:rsid w:val="00976AA4"/>
    <w:rsid w:val="00982411"/>
    <w:rsid w:val="00982E5E"/>
    <w:rsid w:val="009903F1"/>
    <w:rsid w:val="00992D9C"/>
    <w:rsid w:val="00996CB8"/>
    <w:rsid w:val="009A7568"/>
    <w:rsid w:val="009B2E97"/>
    <w:rsid w:val="009B72CC"/>
    <w:rsid w:val="009E07F4"/>
    <w:rsid w:val="009F392E"/>
    <w:rsid w:val="009F5C36"/>
    <w:rsid w:val="00A05837"/>
    <w:rsid w:val="00A05BB0"/>
    <w:rsid w:val="00A11738"/>
    <w:rsid w:val="00A22EF5"/>
    <w:rsid w:val="00A44328"/>
    <w:rsid w:val="00A458E6"/>
    <w:rsid w:val="00A6177B"/>
    <w:rsid w:val="00A66136"/>
    <w:rsid w:val="00A873B1"/>
    <w:rsid w:val="00AA4CBB"/>
    <w:rsid w:val="00AA65FA"/>
    <w:rsid w:val="00AA7351"/>
    <w:rsid w:val="00AB13AB"/>
    <w:rsid w:val="00AB77CB"/>
    <w:rsid w:val="00AD056F"/>
    <w:rsid w:val="00AD2773"/>
    <w:rsid w:val="00AD6731"/>
    <w:rsid w:val="00AE1DDE"/>
    <w:rsid w:val="00AF300D"/>
    <w:rsid w:val="00B15B5E"/>
    <w:rsid w:val="00B15D0D"/>
    <w:rsid w:val="00B23CA3"/>
    <w:rsid w:val="00B3491A"/>
    <w:rsid w:val="00B45E9E"/>
    <w:rsid w:val="00B55F9C"/>
    <w:rsid w:val="00B75EE1"/>
    <w:rsid w:val="00B77481"/>
    <w:rsid w:val="00B841EE"/>
    <w:rsid w:val="00B8518B"/>
    <w:rsid w:val="00BB3740"/>
    <w:rsid w:val="00BC25EE"/>
    <w:rsid w:val="00BC6F73"/>
    <w:rsid w:val="00BD7E91"/>
    <w:rsid w:val="00BF374D"/>
    <w:rsid w:val="00C02D0A"/>
    <w:rsid w:val="00C03A6E"/>
    <w:rsid w:val="00C2037A"/>
    <w:rsid w:val="00C24A2C"/>
    <w:rsid w:val="00C30759"/>
    <w:rsid w:val="00C32A8B"/>
    <w:rsid w:val="00C44F6A"/>
    <w:rsid w:val="00C653F0"/>
    <w:rsid w:val="00C727E5"/>
    <w:rsid w:val="00C730C5"/>
    <w:rsid w:val="00C8207D"/>
    <w:rsid w:val="00C94497"/>
    <w:rsid w:val="00CB7B5A"/>
    <w:rsid w:val="00CC1E2B"/>
    <w:rsid w:val="00CC36B3"/>
    <w:rsid w:val="00CD1FC4"/>
    <w:rsid w:val="00CD47C0"/>
    <w:rsid w:val="00CD63CB"/>
    <w:rsid w:val="00CD69F5"/>
    <w:rsid w:val="00CE371D"/>
    <w:rsid w:val="00CF00CC"/>
    <w:rsid w:val="00D02A4D"/>
    <w:rsid w:val="00D21061"/>
    <w:rsid w:val="00D316A7"/>
    <w:rsid w:val="00D4108E"/>
    <w:rsid w:val="00D6163D"/>
    <w:rsid w:val="00D63009"/>
    <w:rsid w:val="00D831A3"/>
    <w:rsid w:val="00D902AD"/>
    <w:rsid w:val="00DA6FFE"/>
    <w:rsid w:val="00DC3110"/>
    <w:rsid w:val="00DD46F3"/>
    <w:rsid w:val="00DD58A6"/>
    <w:rsid w:val="00DE56F2"/>
    <w:rsid w:val="00DE6340"/>
    <w:rsid w:val="00DF116D"/>
    <w:rsid w:val="00E824F1"/>
    <w:rsid w:val="00EB104F"/>
    <w:rsid w:val="00EC673E"/>
    <w:rsid w:val="00ED14BD"/>
    <w:rsid w:val="00EE6B48"/>
    <w:rsid w:val="00EF470B"/>
    <w:rsid w:val="00F01440"/>
    <w:rsid w:val="00F12DEC"/>
    <w:rsid w:val="00F13412"/>
    <w:rsid w:val="00F1715C"/>
    <w:rsid w:val="00F310F8"/>
    <w:rsid w:val="00F35939"/>
    <w:rsid w:val="00F45607"/>
    <w:rsid w:val="00F64786"/>
    <w:rsid w:val="00F659EB"/>
    <w:rsid w:val="00F804A7"/>
    <w:rsid w:val="00F862D6"/>
    <w:rsid w:val="00F86BA6"/>
    <w:rsid w:val="00FC44E6"/>
    <w:rsid w:val="00FC6389"/>
    <w:rsid w:val="00FC7E95"/>
    <w:rsid w:val="00FD2F51"/>
    <w:rsid w:val="00FD6394"/>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stavec1-1a">
    <w:name w:val="_Odstavec_1-1_a)"/>
    <w:basedOn w:val="Normln"/>
    <w:qFormat/>
    <w:rsid w:val="00CF00CC"/>
    <w:pPr>
      <w:numPr>
        <w:numId w:val="22"/>
      </w:numPr>
      <w:spacing w:after="120"/>
      <w:jc w:val="both"/>
    </w:pPr>
  </w:style>
  <w:style w:type="paragraph" w:customStyle="1" w:styleId="Odstavec1-2i">
    <w:name w:val="_Odstavec_1-2_(i)"/>
    <w:basedOn w:val="Normln"/>
    <w:qFormat/>
    <w:rsid w:val="00CF00CC"/>
    <w:pPr>
      <w:numPr>
        <w:ilvl w:val="1"/>
        <w:numId w:val="22"/>
      </w:numPr>
      <w:spacing w:after="60"/>
      <w:jc w:val="both"/>
    </w:pPr>
  </w:style>
  <w:style w:type="paragraph" w:customStyle="1" w:styleId="Odstavec1-31">
    <w:name w:val="_Odstavec_1-3_1)"/>
    <w:qFormat/>
    <w:rsid w:val="00CF00CC"/>
    <w:pPr>
      <w:numPr>
        <w:ilvl w:val="2"/>
        <w:numId w:val="22"/>
      </w:numPr>
      <w:spacing w:after="60"/>
      <w:jc w:val="both"/>
    </w:pPr>
  </w:style>
  <w:style w:type="paragraph" w:customStyle="1" w:styleId="Odrka1-1">
    <w:name w:val="_Odrážka_1-1_•"/>
    <w:basedOn w:val="Normln"/>
    <w:link w:val="Odrka1-1Char"/>
    <w:qFormat/>
    <w:rsid w:val="00CF00CC"/>
    <w:pPr>
      <w:numPr>
        <w:numId w:val="23"/>
      </w:numPr>
      <w:spacing w:after="120"/>
      <w:jc w:val="both"/>
    </w:pPr>
  </w:style>
  <w:style w:type="paragraph" w:customStyle="1" w:styleId="Odrka1-2-">
    <w:name w:val="_Odrážka_1-2_-"/>
    <w:basedOn w:val="Odrka1-1"/>
    <w:qFormat/>
    <w:rsid w:val="00CF00CC"/>
    <w:pPr>
      <w:numPr>
        <w:ilvl w:val="1"/>
      </w:numPr>
      <w:spacing w:after="60"/>
    </w:pPr>
  </w:style>
  <w:style w:type="paragraph" w:customStyle="1" w:styleId="Odrka1-3">
    <w:name w:val="_Odrážka_1-3_·"/>
    <w:basedOn w:val="Odrka1-2-"/>
    <w:qFormat/>
    <w:rsid w:val="00CF00CC"/>
    <w:pPr>
      <w:numPr>
        <w:ilvl w:val="2"/>
      </w:numPr>
      <w:tabs>
        <w:tab w:val="clear" w:pos="1928"/>
      </w:tabs>
      <w:ind w:left="2160" w:hanging="360"/>
    </w:pPr>
  </w:style>
  <w:style w:type="paragraph" w:customStyle="1" w:styleId="Textbezslovn">
    <w:name w:val="_Text_bez_číslování"/>
    <w:basedOn w:val="Normln"/>
    <w:qFormat/>
    <w:rsid w:val="00CF00CC"/>
    <w:pPr>
      <w:spacing w:after="120"/>
      <w:ind w:left="737"/>
      <w:jc w:val="both"/>
    </w:pPr>
  </w:style>
  <w:style w:type="character" w:customStyle="1" w:styleId="Tun9b">
    <w:name w:val="_Tučně 9b"/>
    <w:basedOn w:val="Standardnpsmoodstavce"/>
    <w:uiPriority w:val="1"/>
    <w:qFormat/>
    <w:rsid w:val="00CF00CC"/>
    <w:rPr>
      <w:b/>
    </w:rPr>
  </w:style>
  <w:style w:type="character" w:customStyle="1" w:styleId="Odrka1-1Char">
    <w:name w:val="_Odrážka_1-1_• Char"/>
    <w:basedOn w:val="Standardnpsmoodstavce"/>
    <w:link w:val="Odrka1-1"/>
    <w:locked/>
    <w:rsid w:val="008E0A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stavec1-1a">
    <w:name w:val="_Odstavec_1-1_a)"/>
    <w:basedOn w:val="Normln"/>
    <w:qFormat/>
    <w:rsid w:val="00CF00CC"/>
    <w:pPr>
      <w:numPr>
        <w:numId w:val="22"/>
      </w:numPr>
      <w:spacing w:after="120"/>
      <w:jc w:val="both"/>
    </w:pPr>
  </w:style>
  <w:style w:type="paragraph" w:customStyle="1" w:styleId="Odstavec1-2i">
    <w:name w:val="_Odstavec_1-2_(i)"/>
    <w:basedOn w:val="Normln"/>
    <w:qFormat/>
    <w:rsid w:val="00CF00CC"/>
    <w:pPr>
      <w:numPr>
        <w:ilvl w:val="1"/>
        <w:numId w:val="22"/>
      </w:numPr>
      <w:spacing w:after="60"/>
      <w:jc w:val="both"/>
    </w:pPr>
  </w:style>
  <w:style w:type="paragraph" w:customStyle="1" w:styleId="Odstavec1-31">
    <w:name w:val="_Odstavec_1-3_1)"/>
    <w:qFormat/>
    <w:rsid w:val="00CF00CC"/>
    <w:pPr>
      <w:numPr>
        <w:ilvl w:val="2"/>
        <w:numId w:val="22"/>
      </w:numPr>
      <w:spacing w:after="60"/>
      <w:jc w:val="both"/>
    </w:pPr>
  </w:style>
  <w:style w:type="paragraph" w:customStyle="1" w:styleId="Odrka1-1">
    <w:name w:val="_Odrážka_1-1_•"/>
    <w:basedOn w:val="Normln"/>
    <w:link w:val="Odrka1-1Char"/>
    <w:qFormat/>
    <w:rsid w:val="00CF00CC"/>
    <w:pPr>
      <w:numPr>
        <w:numId w:val="23"/>
      </w:numPr>
      <w:spacing w:after="120"/>
      <w:jc w:val="both"/>
    </w:pPr>
  </w:style>
  <w:style w:type="paragraph" w:customStyle="1" w:styleId="Odrka1-2-">
    <w:name w:val="_Odrážka_1-2_-"/>
    <w:basedOn w:val="Odrka1-1"/>
    <w:qFormat/>
    <w:rsid w:val="00CF00CC"/>
    <w:pPr>
      <w:numPr>
        <w:ilvl w:val="1"/>
      </w:numPr>
      <w:spacing w:after="60"/>
    </w:pPr>
  </w:style>
  <w:style w:type="paragraph" w:customStyle="1" w:styleId="Odrka1-3">
    <w:name w:val="_Odrážka_1-3_·"/>
    <w:basedOn w:val="Odrka1-2-"/>
    <w:qFormat/>
    <w:rsid w:val="00CF00CC"/>
    <w:pPr>
      <w:numPr>
        <w:ilvl w:val="2"/>
      </w:numPr>
      <w:tabs>
        <w:tab w:val="clear" w:pos="1928"/>
      </w:tabs>
      <w:ind w:left="2160" w:hanging="360"/>
    </w:pPr>
  </w:style>
  <w:style w:type="paragraph" w:customStyle="1" w:styleId="Textbezslovn">
    <w:name w:val="_Text_bez_číslování"/>
    <w:basedOn w:val="Normln"/>
    <w:qFormat/>
    <w:rsid w:val="00CF00CC"/>
    <w:pPr>
      <w:spacing w:after="120"/>
      <w:ind w:left="737"/>
      <w:jc w:val="both"/>
    </w:pPr>
  </w:style>
  <w:style w:type="character" w:customStyle="1" w:styleId="Tun9b">
    <w:name w:val="_Tučně 9b"/>
    <w:basedOn w:val="Standardnpsmoodstavce"/>
    <w:uiPriority w:val="1"/>
    <w:qFormat/>
    <w:rsid w:val="00CF00CC"/>
    <w:rPr>
      <w:b/>
    </w:rPr>
  </w:style>
  <w:style w:type="character" w:customStyle="1" w:styleId="Odrka1-1Char">
    <w:name w:val="_Odrážka_1-1_• Char"/>
    <w:basedOn w:val="Standardnpsmoodstavce"/>
    <w:link w:val="Odrka1-1"/>
    <w:locked/>
    <w:rsid w:val="008E0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8825812">
      <w:bodyDiv w:val="1"/>
      <w:marLeft w:val="0"/>
      <w:marRight w:val="0"/>
      <w:marTop w:val="0"/>
      <w:marBottom w:val="0"/>
      <w:divBdr>
        <w:top w:val="none" w:sz="0" w:space="0" w:color="auto"/>
        <w:left w:val="none" w:sz="0" w:space="0" w:color="auto"/>
        <w:bottom w:val="none" w:sz="0" w:space="0" w:color="auto"/>
        <w:right w:val="none" w:sz="0" w:space="0" w:color="auto"/>
      </w:divBdr>
    </w:div>
    <w:div w:id="662271820">
      <w:bodyDiv w:val="1"/>
      <w:marLeft w:val="0"/>
      <w:marRight w:val="0"/>
      <w:marTop w:val="0"/>
      <w:marBottom w:val="0"/>
      <w:divBdr>
        <w:top w:val="none" w:sz="0" w:space="0" w:color="auto"/>
        <w:left w:val="none" w:sz="0" w:space="0" w:color="auto"/>
        <w:bottom w:val="none" w:sz="0" w:space="0" w:color="auto"/>
        <w:right w:val="none" w:sz="0" w:space="0" w:color="auto"/>
      </w:divBdr>
    </w:div>
    <w:div w:id="761729173">
      <w:bodyDiv w:val="1"/>
      <w:marLeft w:val="0"/>
      <w:marRight w:val="0"/>
      <w:marTop w:val="0"/>
      <w:marBottom w:val="0"/>
      <w:divBdr>
        <w:top w:val="none" w:sz="0" w:space="0" w:color="auto"/>
        <w:left w:val="none" w:sz="0" w:space="0" w:color="auto"/>
        <w:bottom w:val="none" w:sz="0" w:space="0" w:color="auto"/>
        <w:right w:val="none" w:sz="0" w:space="0" w:color="auto"/>
      </w:divBdr>
    </w:div>
    <w:div w:id="959803006">
      <w:bodyDiv w:val="1"/>
      <w:marLeft w:val="0"/>
      <w:marRight w:val="0"/>
      <w:marTop w:val="0"/>
      <w:marBottom w:val="0"/>
      <w:divBdr>
        <w:top w:val="none" w:sz="0" w:space="0" w:color="auto"/>
        <w:left w:val="none" w:sz="0" w:space="0" w:color="auto"/>
        <w:bottom w:val="none" w:sz="0" w:space="0" w:color="auto"/>
        <w:right w:val="none" w:sz="0" w:space="0" w:color="auto"/>
      </w:divBdr>
    </w:div>
    <w:div w:id="101734634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376910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8685701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0966940">
      <w:bodyDiv w:val="1"/>
      <w:marLeft w:val="0"/>
      <w:marRight w:val="0"/>
      <w:marTop w:val="0"/>
      <w:marBottom w:val="0"/>
      <w:divBdr>
        <w:top w:val="none" w:sz="0" w:space="0" w:color="auto"/>
        <w:left w:val="none" w:sz="0" w:space="0" w:color="auto"/>
        <w:bottom w:val="none" w:sz="0" w:space="0" w:color="auto"/>
        <w:right w:val="none" w:sz="0" w:space="0" w:color="auto"/>
      </w:divBdr>
    </w:div>
    <w:div w:id="213223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sharepoint/v3/field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101D85-C605-40F3-BC44-03CBB8807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57</TotalTime>
  <Pages>16</Pages>
  <Words>7817</Words>
  <Characters>46125</Characters>
  <Application>Microsoft Office Word</Application>
  <DocSecurity>0</DocSecurity>
  <Lines>384</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12</cp:revision>
  <cp:lastPrinted>2020-07-07T08:12:00Z</cp:lastPrinted>
  <dcterms:created xsi:type="dcterms:W3CDTF">2020-06-26T08:34:00Z</dcterms:created>
  <dcterms:modified xsi:type="dcterms:W3CDTF">2020-07-07T08:17:00Z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